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7965EE" w14:paraId="16DD24BB" w14:textId="77777777" w:rsidTr="007965EE">
        <w:tc>
          <w:tcPr>
            <w:tcW w:w="4815" w:type="dxa"/>
            <w:vMerge w:val="restart"/>
          </w:tcPr>
          <w:p w14:paraId="4F05ECC1" w14:textId="77777777" w:rsidR="007965EE" w:rsidRDefault="007965EE" w:rsidP="007965EE">
            <w:pPr>
              <w:jc w:val="center"/>
              <w:rPr>
                <w:rFonts w:ascii="Times New Roman" w:hAnsi="Times New Roman"/>
              </w:rPr>
            </w:pPr>
            <w:r>
              <w:rPr>
                <w:rFonts w:ascii="Times New Roman" w:hAnsi="Times New Roman"/>
              </w:rPr>
              <w:t>ĐOÀN ĐẠI HỌC ĐÀ NẴNG</w:t>
            </w:r>
          </w:p>
          <w:p w14:paraId="31587930" w14:textId="77777777" w:rsidR="007965EE" w:rsidRPr="007965EE" w:rsidRDefault="007965EE" w:rsidP="007965EE">
            <w:pPr>
              <w:jc w:val="center"/>
              <w:rPr>
                <w:rFonts w:ascii="Times New Roman" w:hAnsi="Times New Roman"/>
                <w:b/>
              </w:rPr>
            </w:pPr>
            <w:r w:rsidRPr="007965EE">
              <w:rPr>
                <w:rFonts w:ascii="Times New Roman" w:hAnsi="Times New Roman"/>
                <w:b/>
              </w:rPr>
              <w:t>BCH ĐOÀN TRƯỜNG ĐH KINH TẾ</w:t>
            </w:r>
          </w:p>
          <w:p w14:paraId="2A2DEE72" w14:textId="77777777" w:rsidR="007965EE" w:rsidRDefault="007965EE" w:rsidP="007965EE">
            <w:pPr>
              <w:jc w:val="center"/>
              <w:rPr>
                <w:rFonts w:ascii="Times New Roman" w:hAnsi="Times New Roman"/>
              </w:rPr>
            </w:pPr>
            <w:r w:rsidRPr="0061190E">
              <w:rPr>
                <w:rFonts w:ascii="Times New Roman" w:hAnsi="Times New Roman"/>
              </w:rPr>
              <w:t>***</w:t>
            </w:r>
          </w:p>
          <w:p w14:paraId="3F21543F" w14:textId="6CA9615D" w:rsidR="007965EE" w:rsidRDefault="004B79C2" w:rsidP="004960BF">
            <w:pPr>
              <w:jc w:val="center"/>
              <w:rPr>
                <w:rFonts w:ascii="Times New Roman" w:hAnsi="Times New Roman"/>
              </w:rPr>
            </w:pPr>
            <w:r>
              <w:rPr>
                <w:rFonts w:ascii="Times New Roman" w:hAnsi="Times New Roman"/>
              </w:rPr>
              <w:t>Số: …</w:t>
            </w:r>
            <w:r>
              <w:rPr>
                <w:rFonts w:ascii="Times New Roman" w:hAnsi="Times New Roman"/>
                <w:lang w:val="vi-VN"/>
              </w:rPr>
              <w:t xml:space="preserve">.. </w:t>
            </w:r>
            <w:r w:rsidR="007965EE">
              <w:rPr>
                <w:rFonts w:ascii="Times New Roman" w:hAnsi="Times New Roman"/>
              </w:rPr>
              <w:t>-</w:t>
            </w:r>
            <w:r w:rsidR="004960BF">
              <w:rPr>
                <w:rFonts w:ascii="Times New Roman" w:hAnsi="Times New Roman"/>
              </w:rPr>
              <w:t>KH</w:t>
            </w:r>
            <w:r w:rsidR="007965EE">
              <w:rPr>
                <w:rFonts w:ascii="Times New Roman" w:hAnsi="Times New Roman"/>
              </w:rPr>
              <w:t>/</w:t>
            </w:r>
            <w:r w:rsidR="00C93660">
              <w:rPr>
                <w:rFonts w:ascii="Times New Roman" w:hAnsi="Times New Roman"/>
              </w:rPr>
              <w:t>ĐTN</w:t>
            </w:r>
            <w:r w:rsidR="004960BF">
              <w:rPr>
                <w:rFonts w:ascii="Times New Roman" w:hAnsi="Times New Roman"/>
              </w:rPr>
              <w:t>-VP</w:t>
            </w:r>
          </w:p>
        </w:tc>
        <w:tc>
          <w:tcPr>
            <w:tcW w:w="4531" w:type="dxa"/>
          </w:tcPr>
          <w:p w14:paraId="7CA9BDA4" w14:textId="77777777" w:rsidR="007965EE" w:rsidRPr="007965EE" w:rsidRDefault="007965EE" w:rsidP="007965EE">
            <w:pPr>
              <w:jc w:val="right"/>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69901E44" wp14:editId="58E616E7">
                      <wp:simplePos x="0" y="0"/>
                      <wp:positionH relativeFrom="column">
                        <wp:posOffset>279400</wp:posOffset>
                      </wp:positionH>
                      <wp:positionV relativeFrom="paragraph">
                        <wp:posOffset>213360</wp:posOffset>
                      </wp:positionV>
                      <wp:extent cx="2448000"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4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295B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8pt" to="21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" strokecolor="black [3213]" strokeweight="1pt">
                      <v:stroke joinstyle="miter"/>
                    </v:line>
                  </w:pict>
                </mc:Fallback>
              </mc:AlternateContent>
            </w:r>
            <w:r w:rsidRPr="007965EE">
              <w:rPr>
                <w:rFonts w:ascii="Times New Roman" w:hAnsi="Times New Roman"/>
                <w:b/>
                <w:sz w:val="30"/>
                <w:szCs w:val="30"/>
              </w:rPr>
              <w:t>ĐOÀN TNCS HỒ CHÍ MINH</w:t>
            </w:r>
          </w:p>
        </w:tc>
      </w:tr>
      <w:tr w:rsidR="007965EE" w14:paraId="52AFEE33" w14:textId="77777777" w:rsidTr="007965EE">
        <w:tc>
          <w:tcPr>
            <w:tcW w:w="4815" w:type="dxa"/>
            <w:vMerge/>
          </w:tcPr>
          <w:p w14:paraId="3CD6DFFE" w14:textId="77777777" w:rsidR="007965EE" w:rsidRDefault="007965EE" w:rsidP="007965EE">
            <w:pPr>
              <w:jc w:val="center"/>
              <w:rPr>
                <w:rFonts w:ascii="Times New Roman" w:hAnsi="Times New Roman"/>
              </w:rPr>
            </w:pPr>
          </w:p>
        </w:tc>
        <w:tc>
          <w:tcPr>
            <w:tcW w:w="4531" w:type="dxa"/>
          </w:tcPr>
          <w:p w14:paraId="1A5BE6BF" w14:textId="77777777" w:rsidR="007965EE" w:rsidRDefault="007965EE" w:rsidP="007965EE">
            <w:pPr>
              <w:jc w:val="right"/>
              <w:rPr>
                <w:rFonts w:ascii="Times New Roman" w:hAnsi="Times New Roman"/>
              </w:rPr>
            </w:pPr>
          </w:p>
        </w:tc>
      </w:tr>
      <w:tr w:rsidR="007965EE" w14:paraId="43598DCE" w14:textId="77777777" w:rsidTr="007965EE">
        <w:tc>
          <w:tcPr>
            <w:tcW w:w="4815" w:type="dxa"/>
            <w:vMerge/>
          </w:tcPr>
          <w:p w14:paraId="4251F8F0" w14:textId="77777777" w:rsidR="007965EE" w:rsidRDefault="007965EE" w:rsidP="007965EE">
            <w:pPr>
              <w:jc w:val="center"/>
              <w:rPr>
                <w:rFonts w:ascii="Times New Roman" w:hAnsi="Times New Roman"/>
              </w:rPr>
            </w:pPr>
          </w:p>
        </w:tc>
        <w:tc>
          <w:tcPr>
            <w:tcW w:w="4531" w:type="dxa"/>
          </w:tcPr>
          <w:p w14:paraId="5DC7E3EE" w14:textId="77777777" w:rsidR="007965EE" w:rsidRPr="007965EE" w:rsidRDefault="007965EE" w:rsidP="007965EE">
            <w:pPr>
              <w:jc w:val="right"/>
              <w:rPr>
                <w:rFonts w:ascii="Times New Roman" w:hAnsi="Times New Roman"/>
                <w:i/>
                <w:sz w:val="26"/>
                <w:szCs w:val="26"/>
              </w:rPr>
            </w:pPr>
          </w:p>
          <w:p w14:paraId="58800C02" w14:textId="2D61FC10" w:rsidR="007965EE" w:rsidRPr="007965EE" w:rsidRDefault="004B79C2" w:rsidP="004A462D">
            <w:pPr>
              <w:jc w:val="right"/>
              <w:rPr>
                <w:rFonts w:ascii="Times New Roman" w:hAnsi="Times New Roman"/>
                <w:i/>
                <w:sz w:val="26"/>
                <w:szCs w:val="26"/>
              </w:rPr>
            </w:pPr>
            <w:r>
              <w:rPr>
                <w:rFonts w:ascii="Times New Roman" w:hAnsi="Times New Roman"/>
                <w:i/>
                <w:sz w:val="26"/>
                <w:szCs w:val="26"/>
              </w:rPr>
              <w:t>Đà Nẵng, ngày 10 tháng 12</w:t>
            </w:r>
            <w:r w:rsidR="007965EE" w:rsidRPr="007965EE">
              <w:rPr>
                <w:rFonts w:ascii="Times New Roman" w:hAnsi="Times New Roman"/>
                <w:i/>
                <w:sz w:val="26"/>
                <w:szCs w:val="26"/>
              </w:rPr>
              <w:t xml:space="preserve"> năm 2014</w:t>
            </w:r>
          </w:p>
        </w:tc>
      </w:tr>
    </w:tbl>
    <w:p w14:paraId="5DA1F2F2" w14:textId="77777777" w:rsidR="000C782C" w:rsidRDefault="000C782C" w:rsidP="007965EE">
      <w:pPr>
        <w:rPr>
          <w:rFonts w:ascii="Times New Roman" w:hAnsi="Times New Roman"/>
        </w:rPr>
      </w:pPr>
    </w:p>
    <w:p w14:paraId="28F22953" w14:textId="7D6ABA1E" w:rsidR="007965EE" w:rsidRPr="00294181" w:rsidRDefault="004A462D" w:rsidP="0018094B">
      <w:pPr>
        <w:jc w:val="center"/>
        <w:rPr>
          <w:rFonts w:ascii="Times New Roman" w:hAnsi="Times New Roman"/>
          <w:b/>
          <w:sz w:val="32"/>
          <w:szCs w:val="32"/>
        </w:rPr>
      </w:pPr>
      <w:r w:rsidRPr="00294181">
        <w:rPr>
          <w:rFonts w:ascii="Times New Roman" w:hAnsi="Times New Roman"/>
          <w:b/>
          <w:sz w:val="32"/>
          <w:szCs w:val="32"/>
        </w:rPr>
        <w:t>KẾ HOẠCH</w:t>
      </w:r>
    </w:p>
    <w:p w14:paraId="6D280ED8" w14:textId="095C2F42" w:rsidR="00190196" w:rsidRDefault="004A462D" w:rsidP="0018094B">
      <w:pPr>
        <w:jc w:val="center"/>
        <w:rPr>
          <w:rFonts w:ascii="Times New Roman" w:hAnsi="Times New Roman"/>
          <w:b/>
        </w:rPr>
      </w:pPr>
      <w:r>
        <w:rPr>
          <w:rFonts w:ascii="Times New Roman" w:hAnsi="Times New Roman"/>
          <w:b/>
        </w:rPr>
        <w:t xml:space="preserve">Tổ chức Chiến dịch </w:t>
      </w:r>
      <w:r w:rsidR="00D773A5">
        <w:rPr>
          <w:rFonts w:ascii="Times New Roman" w:hAnsi="Times New Roman"/>
          <w:b/>
        </w:rPr>
        <w:t>t</w:t>
      </w:r>
      <w:r>
        <w:rPr>
          <w:rFonts w:ascii="Times New Roman" w:hAnsi="Times New Roman"/>
          <w:b/>
        </w:rPr>
        <w:t xml:space="preserve">ình nguyện mùa </w:t>
      </w:r>
      <w:r w:rsidR="00D773A5">
        <w:rPr>
          <w:rFonts w:ascii="Times New Roman" w:hAnsi="Times New Roman"/>
          <w:b/>
        </w:rPr>
        <w:t>Đông năm 2014</w:t>
      </w:r>
    </w:p>
    <w:p w14:paraId="34CE6F6D" w14:textId="77777777" w:rsidR="00190196" w:rsidRDefault="00190196" w:rsidP="0018094B">
      <w:pPr>
        <w:jc w:val="center"/>
        <w:rPr>
          <w:rFonts w:ascii="Times New Roman" w:hAnsi="Times New Roman"/>
          <w:b/>
        </w:rPr>
      </w:pPr>
      <w:r>
        <w:rPr>
          <w:rFonts w:ascii="Times New Roman" w:hAnsi="Times New Roman"/>
          <w:b/>
        </w:rPr>
        <w:t>-----------------</w:t>
      </w:r>
    </w:p>
    <w:p w14:paraId="6E958548" w14:textId="2E7A0397" w:rsidR="00576754" w:rsidRDefault="004A462D" w:rsidP="00714764">
      <w:pPr>
        <w:spacing w:before="60" w:after="60" w:line="288" w:lineRule="auto"/>
        <w:ind w:firstLine="709"/>
        <w:jc w:val="both"/>
        <w:rPr>
          <w:rFonts w:ascii="Times New Roman" w:hAnsi="Times New Roman"/>
        </w:rPr>
      </w:pPr>
      <w:r>
        <w:rPr>
          <w:rFonts w:ascii="Times New Roman" w:hAnsi="Times New Roman"/>
        </w:rPr>
        <w:t>Căn cứ chương trình công tác Đoàn và phon</w:t>
      </w:r>
      <w:r w:rsidR="00C35B83">
        <w:rPr>
          <w:rFonts w:ascii="Times New Roman" w:hAnsi="Times New Roman"/>
        </w:rPr>
        <w:t>g trào thanh niên năm học 2013 -</w:t>
      </w:r>
      <w:r>
        <w:rPr>
          <w:rFonts w:ascii="Times New Roman" w:hAnsi="Times New Roman"/>
        </w:rPr>
        <w:t xml:space="preserve"> 2014, Ban thường vụ Đoàn TNCS Hồ Chí Minh Trường Đại học Kinh tế ban hành kế hoạch tổ chức </w:t>
      </w:r>
      <w:r w:rsidR="00C35B83">
        <w:rPr>
          <w:rFonts w:ascii="Times New Roman" w:hAnsi="Times New Roman"/>
        </w:rPr>
        <w:t>c</w:t>
      </w:r>
      <w:r>
        <w:rPr>
          <w:rFonts w:ascii="Times New Roman" w:hAnsi="Times New Roman"/>
        </w:rPr>
        <w:t xml:space="preserve">hiến dịch </w:t>
      </w:r>
      <w:r w:rsidR="00C35B83">
        <w:rPr>
          <w:rFonts w:ascii="Times New Roman" w:hAnsi="Times New Roman"/>
        </w:rPr>
        <w:t>t</w:t>
      </w:r>
      <w:r>
        <w:rPr>
          <w:rFonts w:ascii="Times New Roman" w:hAnsi="Times New Roman"/>
        </w:rPr>
        <w:t xml:space="preserve">ình nguyện mùa </w:t>
      </w:r>
      <w:r w:rsidR="00C35B83">
        <w:rPr>
          <w:rFonts w:ascii="Times New Roman" w:hAnsi="Times New Roman"/>
        </w:rPr>
        <w:t>Đ</w:t>
      </w:r>
      <w:r>
        <w:rPr>
          <w:rFonts w:ascii="Times New Roman" w:hAnsi="Times New Roman"/>
        </w:rPr>
        <w:t xml:space="preserve">ông </w:t>
      </w:r>
      <w:r w:rsidR="00C35B83">
        <w:rPr>
          <w:rFonts w:ascii="Times New Roman" w:hAnsi="Times New Roman"/>
        </w:rPr>
        <w:t>năm 2014</w:t>
      </w:r>
      <w:r>
        <w:rPr>
          <w:rFonts w:ascii="Times New Roman" w:hAnsi="Times New Roman"/>
        </w:rPr>
        <w:t xml:space="preserve">, </w:t>
      </w:r>
      <w:r w:rsidR="0074438D">
        <w:rPr>
          <w:rFonts w:ascii="Times New Roman" w:hAnsi="Times New Roman"/>
        </w:rPr>
        <w:t xml:space="preserve">nội dung </w:t>
      </w:r>
      <w:r>
        <w:rPr>
          <w:rFonts w:ascii="Times New Roman" w:hAnsi="Times New Roman"/>
        </w:rPr>
        <w:t>cụ thể như sau:</w:t>
      </w:r>
    </w:p>
    <w:p w14:paraId="79270F71" w14:textId="587EECC9" w:rsidR="00783B73" w:rsidRDefault="004A462D" w:rsidP="00714764">
      <w:pPr>
        <w:pStyle w:val="ListParagraph"/>
        <w:numPr>
          <w:ilvl w:val="0"/>
          <w:numId w:val="3"/>
        </w:numPr>
        <w:spacing w:before="60" w:after="60" w:line="288" w:lineRule="auto"/>
        <w:ind w:left="1276" w:hanging="567"/>
        <w:contextualSpacing w:val="0"/>
        <w:jc w:val="both"/>
        <w:rPr>
          <w:rFonts w:ascii="Times New Roman" w:hAnsi="Times New Roman"/>
          <w:b/>
        </w:rPr>
      </w:pPr>
      <w:r>
        <w:rPr>
          <w:rFonts w:ascii="Times New Roman" w:hAnsi="Times New Roman"/>
          <w:b/>
        </w:rPr>
        <w:t>MỤC ĐÍCH, YÊU CẦU</w:t>
      </w:r>
    </w:p>
    <w:p w14:paraId="184ECF50" w14:textId="5E254E70" w:rsidR="004A462D" w:rsidRDefault="004A462D" w:rsidP="00714764">
      <w:pPr>
        <w:pStyle w:val="ListParagraph"/>
        <w:numPr>
          <w:ilvl w:val="0"/>
          <w:numId w:val="7"/>
        </w:numPr>
        <w:tabs>
          <w:tab w:val="left" w:pos="1134"/>
        </w:tabs>
        <w:spacing w:before="60" w:after="60" w:line="288" w:lineRule="auto"/>
        <w:ind w:left="0" w:firstLine="709"/>
        <w:contextualSpacing w:val="0"/>
        <w:jc w:val="both"/>
        <w:rPr>
          <w:rFonts w:ascii="Times New Roman" w:hAnsi="Times New Roman"/>
        </w:rPr>
      </w:pPr>
      <w:r w:rsidRPr="004A462D">
        <w:rPr>
          <w:rFonts w:ascii="Times New Roman" w:hAnsi="Times New Roman"/>
        </w:rPr>
        <w:t>Phát huy vai trò x</w:t>
      </w:r>
      <w:r w:rsidR="002744F4">
        <w:rPr>
          <w:rFonts w:ascii="Times New Roman" w:hAnsi="Times New Roman"/>
        </w:rPr>
        <w:t>u</w:t>
      </w:r>
      <w:r w:rsidRPr="004A462D">
        <w:rPr>
          <w:rFonts w:ascii="Times New Roman" w:hAnsi="Times New Roman"/>
        </w:rPr>
        <w:t>ng kích, tình nguyện của Đoàn viên, thanh niên</w:t>
      </w:r>
      <w:r w:rsidR="002744F4">
        <w:rPr>
          <w:rFonts w:ascii="Times New Roman" w:hAnsi="Times New Roman"/>
        </w:rPr>
        <w:t xml:space="preserve">, </w:t>
      </w:r>
      <w:r w:rsidRPr="004A462D">
        <w:rPr>
          <w:rFonts w:ascii="Times New Roman" w:hAnsi="Times New Roman"/>
        </w:rPr>
        <w:t>tham gia phát triển kinh tế - xã hội; xóa đói, giảm nghèo, bảo đảm an sinh xã hội, xây dựng nông thôn</w:t>
      </w:r>
      <w:r>
        <w:rPr>
          <w:rFonts w:ascii="Times New Roman" w:hAnsi="Times New Roman"/>
        </w:rPr>
        <w:t xml:space="preserve"> mới, văn minh đô thị, góp phần đảm bảo an ninh quốc phòng</w:t>
      </w:r>
      <w:r w:rsidR="002744F4">
        <w:rPr>
          <w:rFonts w:ascii="Times New Roman" w:hAnsi="Times New Roman"/>
        </w:rPr>
        <w:t>.</w:t>
      </w:r>
    </w:p>
    <w:p w14:paraId="159FD4AC" w14:textId="06F01542" w:rsidR="002744F4" w:rsidRDefault="002744F4" w:rsidP="00714764">
      <w:pPr>
        <w:pStyle w:val="ListParagraph"/>
        <w:numPr>
          <w:ilvl w:val="0"/>
          <w:numId w:val="7"/>
        </w:numPr>
        <w:tabs>
          <w:tab w:val="left" w:pos="1134"/>
        </w:tabs>
        <w:spacing w:before="60" w:after="60" w:line="288" w:lineRule="auto"/>
        <w:ind w:left="0" w:firstLine="709"/>
        <w:contextualSpacing w:val="0"/>
        <w:jc w:val="both"/>
        <w:rPr>
          <w:rFonts w:ascii="Times New Roman" w:hAnsi="Times New Roman"/>
        </w:rPr>
      </w:pPr>
      <w:r>
        <w:rPr>
          <w:rFonts w:ascii="Times New Roman" w:hAnsi="Times New Roman"/>
        </w:rPr>
        <w:t>Cụ thể hóa phong trào Sinh viên 5 tốt do Hội Sinh viên phát động, tạo môi trường để đông đảo sinh viên được rèn luyện, tiếp thu kinh nghiệm thực tiễn, phát huy tiềm năng bản thân.</w:t>
      </w:r>
    </w:p>
    <w:p w14:paraId="5FF5A39C" w14:textId="07F55F73" w:rsidR="00E45389" w:rsidRPr="00E45389" w:rsidRDefault="002744F4" w:rsidP="00714764">
      <w:pPr>
        <w:pStyle w:val="ListParagraph"/>
        <w:numPr>
          <w:ilvl w:val="0"/>
          <w:numId w:val="7"/>
        </w:numPr>
        <w:tabs>
          <w:tab w:val="left" w:pos="1134"/>
        </w:tabs>
        <w:spacing w:before="60" w:after="60" w:line="288" w:lineRule="auto"/>
        <w:ind w:left="0" w:firstLine="709"/>
        <w:contextualSpacing w:val="0"/>
        <w:jc w:val="both"/>
        <w:rPr>
          <w:rFonts w:ascii="Times New Roman" w:hAnsi="Times New Roman"/>
        </w:rPr>
      </w:pPr>
      <w:r>
        <w:rPr>
          <w:rFonts w:ascii="Times New Roman" w:hAnsi="Times New Roman"/>
        </w:rPr>
        <w:t>Thông qua các hoạt động góp phần đoàn kết, tập hợp sinh viên, củng cố và hỗ trợ nâng cao chất lượng cơ sở Đoàn, Hội tại</w:t>
      </w:r>
      <w:r w:rsidR="00C568F4">
        <w:rPr>
          <w:rFonts w:ascii="Times New Roman" w:hAnsi="Times New Roman"/>
        </w:rPr>
        <w:t xml:space="preserve"> các Liên chi, câu lạc bộ, đội -</w:t>
      </w:r>
      <w:r>
        <w:rPr>
          <w:rFonts w:ascii="Times New Roman" w:hAnsi="Times New Roman"/>
        </w:rPr>
        <w:t xml:space="preserve"> nhóm.</w:t>
      </w:r>
      <w:r w:rsidRPr="00E45389">
        <w:rPr>
          <w:rFonts w:ascii="Times New Roman" w:hAnsi="Times New Roman"/>
        </w:rPr>
        <w:t xml:space="preserve"> </w:t>
      </w:r>
    </w:p>
    <w:p w14:paraId="6D928597" w14:textId="50D67E69" w:rsidR="00E45389" w:rsidRDefault="002744F4" w:rsidP="00714764">
      <w:pPr>
        <w:pStyle w:val="ListParagraph"/>
        <w:numPr>
          <w:ilvl w:val="0"/>
          <w:numId w:val="3"/>
        </w:numPr>
        <w:spacing w:before="60" w:after="60" w:line="288" w:lineRule="auto"/>
        <w:ind w:left="1276" w:hanging="567"/>
        <w:contextualSpacing w:val="0"/>
        <w:jc w:val="both"/>
        <w:rPr>
          <w:rFonts w:ascii="Times New Roman" w:hAnsi="Times New Roman"/>
          <w:b/>
        </w:rPr>
      </w:pPr>
      <w:r>
        <w:rPr>
          <w:rFonts w:ascii="Times New Roman" w:hAnsi="Times New Roman"/>
          <w:b/>
        </w:rPr>
        <w:t>THỜI GIAN, ĐỊA BÀN</w:t>
      </w:r>
    </w:p>
    <w:p w14:paraId="1F64662C" w14:textId="6096A49E" w:rsidR="00B700A7" w:rsidRDefault="002744F4" w:rsidP="00714764">
      <w:pPr>
        <w:spacing w:before="60" w:after="60" w:line="288" w:lineRule="auto"/>
        <w:ind w:firstLine="709"/>
        <w:jc w:val="both"/>
        <w:rPr>
          <w:rFonts w:ascii="Times New Roman" w:hAnsi="Times New Roman"/>
        </w:rPr>
      </w:pPr>
      <w:r>
        <w:rPr>
          <w:rFonts w:ascii="Times New Roman" w:hAnsi="Times New Roman"/>
        </w:rPr>
        <w:t>Chiến dịch sinh viên tình nguyện “Tình nguyện mùa đông 2014”</w:t>
      </w:r>
      <w:r w:rsidR="00132202">
        <w:rPr>
          <w:rFonts w:ascii="Times New Roman" w:hAnsi="Times New Roman"/>
        </w:rPr>
        <w:t xml:space="preserve"> được thống nhất triển khai tập trung tại huyện Tiên </w:t>
      </w:r>
      <w:r w:rsidR="00D2425B">
        <w:rPr>
          <w:rFonts w:ascii="Times New Roman" w:hAnsi="Times New Roman"/>
        </w:rPr>
        <w:t>Phước, tỉnh Quảng Nam từ ngày 15</w:t>
      </w:r>
      <w:r w:rsidR="00132202">
        <w:rPr>
          <w:rFonts w:ascii="Times New Roman" w:hAnsi="Times New Roman"/>
        </w:rPr>
        <w:t xml:space="preserve"> tháng 12 năm 2014 đến ngày 31 tháng 01 năm 2015.</w:t>
      </w:r>
    </w:p>
    <w:p w14:paraId="49DA09FF" w14:textId="3F65D82C" w:rsidR="00132202" w:rsidRDefault="00132202" w:rsidP="00714764">
      <w:pPr>
        <w:spacing w:before="60" w:after="60" w:line="288" w:lineRule="auto"/>
        <w:ind w:firstLine="709"/>
        <w:jc w:val="both"/>
        <w:rPr>
          <w:rFonts w:ascii="Times New Roman" w:hAnsi="Times New Roman"/>
        </w:rPr>
      </w:pPr>
      <w:r>
        <w:rPr>
          <w:rFonts w:ascii="Times New Roman" w:hAnsi="Times New Roman"/>
        </w:rPr>
        <w:t xml:space="preserve">Địa bàn trọng điểm: </w:t>
      </w:r>
      <w:r w:rsidR="00B250A3">
        <w:rPr>
          <w:rFonts w:ascii="Times New Roman" w:hAnsi="Times New Roman"/>
        </w:rPr>
        <w:t xml:space="preserve">các </w:t>
      </w:r>
      <w:r>
        <w:rPr>
          <w:rFonts w:ascii="Times New Roman" w:hAnsi="Times New Roman"/>
        </w:rPr>
        <w:t>xã Tiên Ngọc, Tiên Lãnh.</w:t>
      </w:r>
    </w:p>
    <w:p w14:paraId="4122DC43" w14:textId="26A71F66" w:rsidR="00B250A3" w:rsidRPr="00B250A3" w:rsidRDefault="00B250A3" w:rsidP="00714764">
      <w:pPr>
        <w:pStyle w:val="ListParagraph"/>
        <w:numPr>
          <w:ilvl w:val="0"/>
          <w:numId w:val="3"/>
        </w:numPr>
        <w:spacing w:before="60" w:after="60" w:line="288" w:lineRule="auto"/>
        <w:ind w:left="1276" w:hanging="567"/>
        <w:contextualSpacing w:val="0"/>
        <w:jc w:val="both"/>
        <w:rPr>
          <w:rFonts w:ascii="Times New Roman" w:hAnsi="Times New Roman"/>
          <w:b/>
        </w:rPr>
      </w:pPr>
      <w:r w:rsidRPr="00B250A3">
        <w:rPr>
          <w:rFonts w:ascii="Times New Roman" w:hAnsi="Times New Roman"/>
          <w:b/>
        </w:rPr>
        <w:t>NỘI DUNG HOẠT ĐỘNG</w:t>
      </w:r>
    </w:p>
    <w:p w14:paraId="69B0775B" w14:textId="009C8127" w:rsidR="00B700A7" w:rsidRDefault="00B700A7" w:rsidP="00714764">
      <w:pPr>
        <w:pStyle w:val="ListParagraph"/>
        <w:numPr>
          <w:ilvl w:val="0"/>
          <w:numId w:val="4"/>
        </w:numPr>
        <w:spacing w:before="60" w:after="60" w:line="288" w:lineRule="auto"/>
        <w:ind w:left="1134" w:hanging="425"/>
        <w:contextualSpacing w:val="0"/>
        <w:jc w:val="both"/>
        <w:rPr>
          <w:rFonts w:ascii="Times New Roman" w:hAnsi="Times New Roman"/>
          <w:b/>
        </w:rPr>
      </w:pPr>
      <w:r>
        <w:rPr>
          <w:rFonts w:ascii="Times New Roman" w:hAnsi="Times New Roman"/>
          <w:b/>
        </w:rPr>
        <w:t>C</w:t>
      </w:r>
      <w:r w:rsidR="00B250A3">
        <w:rPr>
          <w:rFonts w:ascii="Times New Roman" w:hAnsi="Times New Roman"/>
          <w:b/>
        </w:rPr>
        <w:t>ông tác truyền thông</w:t>
      </w:r>
    </w:p>
    <w:p w14:paraId="534F660D" w14:textId="77777777" w:rsidR="00B250A3" w:rsidRDefault="00B250A3"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Tuyên truyền mục đích, ý nghĩa của Chiến dịch đến đông đảo sinh viên nhằm vận động sinh viên tham gia và định hướng các hoạt động tình nguyện trong sinh viên.</w:t>
      </w:r>
    </w:p>
    <w:p w14:paraId="590C263B" w14:textId="77777777" w:rsidR="00215073" w:rsidRDefault="00DE5895"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sectPr w:rsidR="00215073" w:rsidSect="007965EE">
          <w:headerReference w:type="default" r:id="rId8"/>
          <w:pgSz w:w="11907" w:h="16839" w:code="9"/>
          <w:pgMar w:top="1134" w:right="1134" w:bottom="1134" w:left="1701" w:header="708" w:footer="708" w:gutter="0"/>
          <w:cols w:space="708"/>
          <w:docGrid w:linePitch="360"/>
        </w:sectPr>
      </w:pPr>
      <w:r>
        <w:rPr>
          <w:rFonts w:ascii="Times New Roman" w:hAnsi="Times New Roman"/>
        </w:rPr>
        <w:t xml:space="preserve">Tăng cường công tác truyền thông của chiến dịch thông qua các hình thức: xây dựng các sản phẩm tuyên truyền trực quan, tuyên truyền trên mạng internet, phối hợp với các cơ quan báo chí, truyền thông để tuyên dương các </w:t>
      </w:r>
    </w:p>
    <w:p w14:paraId="7415C7E1" w14:textId="7021BAE7" w:rsidR="00DE5895" w:rsidRPr="00215073" w:rsidRDefault="00DE5895" w:rsidP="00215073">
      <w:pPr>
        <w:spacing w:before="60" w:after="60" w:line="288" w:lineRule="auto"/>
        <w:jc w:val="both"/>
        <w:rPr>
          <w:rFonts w:ascii="Times New Roman" w:hAnsi="Times New Roman"/>
        </w:rPr>
      </w:pPr>
      <w:r w:rsidRPr="00215073">
        <w:rPr>
          <w:rFonts w:ascii="Times New Roman" w:hAnsi="Times New Roman"/>
        </w:rPr>
        <w:lastRenderedPageBreak/>
        <w:t>gương sinh viên tình nguyện tiêu biểu, các mô hình, công trình hiệu quả, thiết thực…</w:t>
      </w:r>
    </w:p>
    <w:p w14:paraId="1CBF24A5" w14:textId="2F139880" w:rsidR="00DE5895" w:rsidRDefault="00DE5895"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Lễ phát động và tổng kết chiến dịch tình nguyện mùa đông.</w:t>
      </w:r>
    </w:p>
    <w:p w14:paraId="5693EDE3" w14:textId="52825C93" w:rsidR="00002EB3" w:rsidRPr="00DE5895" w:rsidRDefault="00DE5895" w:rsidP="00714764">
      <w:pPr>
        <w:pStyle w:val="ListParagraph"/>
        <w:numPr>
          <w:ilvl w:val="0"/>
          <w:numId w:val="4"/>
        </w:numPr>
        <w:spacing w:before="60" w:after="60" w:line="288" w:lineRule="auto"/>
        <w:ind w:left="1134" w:hanging="425"/>
        <w:contextualSpacing w:val="0"/>
        <w:jc w:val="both"/>
        <w:rPr>
          <w:rFonts w:ascii="Times New Roman" w:hAnsi="Times New Roman"/>
          <w:b/>
        </w:rPr>
      </w:pPr>
      <w:r w:rsidRPr="00DE5895">
        <w:rPr>
          <w:rFonts w:ascii="Times New Roman" w:hAnsi="Times New Roman"/>
          <w:b/>
        </w:rPr>
        <w:t>Hoạt động cụ thể</w:t>
      </w:r>
    </w:p>
    <w:p w14:paraId="32790FF0" w14:textId="74AD2B84" w:rsidR="00DE5895" w:rsidRDefault="00DE5895" w:rsidP="00714764">
      <w:pPr>
        <w:spacing w:before="60" w:after="60" w:line="288" w:lineRule="auto"/>
        <w:ind w:firstLine="709"/>
        <w:jc w:val="both"/>
        <w:rPr>
          <w:rFonts w:ascii="Times New Roman" w:hAnsi="Times New Roman"/>
        </w:rPr>
      </w:pPr>
      <w:r>
        <w:rPr>
          <w:rFonts w:ascii="Times New Roman" w:hAnsi="Times New Roman"/>
        </w:rPr>
        <w:t xml:space="preserve">Các Liên chi, câu lạc bộ, đội </w:t>
      </w:r>
      <w:r w:rsidR="00B84700">
        <w:rPr>
          <w:rFonts w:ascii="Times New Roman" w:hAnsi="Times New Roman"/>
        </w:rPr>
        <w:t>-</w:t>
      </w:r>
      <w:r>
        <w:rPr>
          <w:rFonts w:ascii="Times New Roman" w:hAnsi="Times New Roman"/>
        </w:rPr>
        <w:t xml:space="preserve"> nhóm căn cứ vào điều kiện thực tế của đơn vị và sinh viên để thực hiện các nội dung sau:</w:t>
      </w:r>
    </w:p>
    <w:p w14:paraId="0A78D252" w14:textId="49C8B96E" w:rsidR="00DE5895" w:rsidRDefault="00DE5895"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Tham gia xây dựng hạ tầng nông thôn, các hoạt động cải tạo môi trường: làm đường liên thôn, liên xã, cải tạo kênh mương thủy lợi nội đồng, thắp sáng đường nông thôn, nhà văn hóa thôn, điểm sinh hoạt vui chơi cho thanh thiếu nhi…</w:t>
      </w:r>
    </w:p>
    <w:p w14:paraId="347E9896" w14:textId="162D750F" w:rsidR="00DE5895" w:rsidRDefault="00DE5895"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Tham gia phát triển kinh tế ở nông thôn: tổ chức các hoạt động hỗ trợ, tư vấn thanh niên nông thôn làm kinh tế, chuyển đổi cơ cấu vật nuôi, cây trồng</w:t>
      </w:r>
      <w:r w:rsidR="008D0FAC">
        <w:rPr>
          <w:rFonts w:ascii="Times New Roman" w:hAnsi="Times New Roman"/>
        </w:rPr>
        <w:t>; tập huấn, chuyển giao khoa học kỹ thuật cho thanh niên.</w:t>
      </w:r>
    </w:p>
    <w:p w14:paraId="4B3A40DB" w14:textId="5EA90376" w:rsidR="007B79B4" w:rsidRDefault="007B79B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 xml:space="preserve">Tổ chức các hoạt động tập huấn, đào tạo nâng cao năng lực công nghệ thông tin cho các cán bộ cấp cơ sở; tổ chức các buổi sinh hoạt giao lưu, trao đổi kỹ năng Đoàn </w:t>
      </w:r>
      <w:r w:rsidR="00B84700">
        <w:rPr>
          <w:rFonts w:ascii="Times New Roman" w:hAnsi="Times New Roman"/>
        </w:rPr>
        <w:t>-</w:t>
      </w:r>
      <w:r>
        <w:rPr>
          <w:rFonts w:ascii="Times New Roman" w:hAnsi="Times New Roman"/>
        </w:rPr>
        <w:t xml:space="preserve"> Hội, kỹ năng thanh niên…</w:t>
      </w:r>
    </w:p>
    <w:p w14:paraId="6A8BF471" w14:textId="6EFA75F8" w:rsidR="008D0FAC" w:rsidRDefault="008D0FAC"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tuyên truyền pháp luật, văn hóa giao thông; tuyên truyền phổ biến kiến thức về sức khỏe sinh sản, phòng chống các tệ nạn xã hội.</w:t>
      </w:r>
    </w:p>
    <w:p w14:paraId="036169ED" w14:textId="0A2803BA" w:rsidR="007B79B4" w:rsidRDefault="007B79B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sân chơi thiếu nhi, trong đó chú trọng tổ chức các trò chơi dân gian, các sân chơi phát huy năng khiếu, khả năng sáng tạo của thiếu nhi.</w:t>
      </w:r>
    </w:p>
    <w:p w14:paraId="552C21C4" w14:textId="77777777" w:rsidR="007B79B4" w:rsidRDefault="007B79B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các hoạt động thăm hỏi, chăm lo cho gia đình chính sách, gia đình có công với cách mạng, mẹ Việt Nam anh hùng.</w:t>
      </w:r>
    </w:p>
    <w:p w14:paraId="19184974" w14:textId="47B4ADC2" w:rsidR="007B79B4" w:rsidRDefault="007B79B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thăm hỏi, chăm lo cho các hộ gia đình có hoàn cảnh khó khăn, đồng bào, vùng sâu vùng xa; động viên, thăm hỏi, tặng quà cho các em nhỏ vượt khó, có ý chí vươn lên trong học tập…</w:t>
      </w:r>
    </w:p>
    <w:p w14:paraId="3B9EC659" w14:textId="53C6942C" w:rsidR="007B79B4" w:rsidRDefault="007B79B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các hoạt động tu sửa, chỉnh trang, tạo cảnh quang môi trường các nghĩa trang liệt sĩ, các di tích lịch sử văn hóa</w:t>
      </w:r>
    </w:p>
    <w:p w14:paraId="11F22F05" w14:textId="7C3653D0" w:rsidR="008D0FAC" w:rsidRDefault="008D0FAC"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các chương trình đêm hội văn hóa, văn nghệ, giao lưu với nhân dân tại địa phương.</w:t>
      </w:r>
    </w:p>
    <w:p w14:paraId="797AC829" w14:textId="005ADE80" w:rsidR="007B79B4" w:rsidRDefault="007B79B4" w:rsidP="00714764">
      <w:pPr>
        <w:pStyle w:val="ListParagraph"/>
        <w:numPr>
          <w:ilvl w:val="0"/>
          <w:numId w:val="3"/>
        </w:numPr>
        <w:spacing w:before="60" w:after="60" w:line="288" w:lineRule="auto"/>
        <w:ind w:left="1276" w:hanging="567"/>
        <w:contextualSpacing w:val="0"/>
        <w:jc w:val="both"/>
        <w:rPr>
          <w:rFonts w:ascii="Times New Roman" w:hAnsi="Times New Roman"/>
          <w:b/>
        </w:rPr>
      </w:pPr>
      <w:r w:rsidRPr="007B79B4">
        <w:rPr>
          <w:rFonts w:ascii="Times New Roman" w:hAnsi="Times New Roman"/>
          <w:b/>
        </w:rPr>
        <w:t>CÔNG TÁC CHỈ ĐẠO VÀ TỔ CHỨC THỰC HIỆN</w:t>
      </w:r>
    </w:p>
    <w:p w14:paraId="39169397" w14:textId="32C3AABB" w:rsidR="007B79B4" w:rsidRDefault="007B79B4" w:rsidP="00714764">
      <w:pPr>
        <w:pStyle w:val="ListParagraph"/>
        <w:numPr>
          <w:ilvl w:val="0"/>
          <w:numId w:val="9"/>
        </w:numPr>
        <w:spacing w:before="60" w:after="60" w:line="288" w:lineRule="auto"/>
        <w:ind w:left="1134" w:hanging="425"/>
        <w:contextualSpacing w:val="0"/>
        <w:jc w:val="both"/>
        <w:rPr>
          <w:rFonts w:ascii="Times New Roman" w:hAnsi="Times New Roman"/>
          <w:b/>
        </w:rPr>
      </w:pPr>
      <w:r>
        <w:rPr>
          <w:rFonts w:ascii="Times New Roman" w:hAnsi="Times New Roman"/>
          <w:b/>
        </w:rPr>
        <w:t>Đoàn TNCS Hồ Chí Minh Trường Đại học Kinh tế</w:t>
      </w:r>
    </w:p>
    <w:p w14:paraId="70E8EC71" w14:textId="034A1E4B" w:rsidR="007B79B4" w:rsidRPr="007B79B4" w:rsidRDefault="007B79B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sidRPr="007B79B4">
        <w:rPr>
          <w:rFonts w:ascii="Times New Roman" w:hAnsi="Times New Roman"/>
        </w:rPr>
        <w:t>Phối hợp với Hội Sinh viên trường tổ chức khảo sát địa bàn tổ chức chiến dịch, xây dựng kế hoạch hoạt động, báo cáo Đảng ủy, Ban Giá</w:t>
      </w:r>
      <w:r w:rsidR="00022445">
        <w:rPr>
          <w:rFonts w:ascii="Times New Roman" w:hAnsi="Times New Roman"/>
        </w:rPr>
        <w:t>m hiệu nhà trường.</w:t>
      </w:r>
    </w:p>
    <w:p w14:paraId="57D1571E" w14:textId="2B6245DE" w:rsidR="007B79B4" w:rsidRDefault="007B79B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sidRPr="007B79B4">
        <w:rPr>
          <w:rFonts w:ascii="Times New Roman" w:hAnsi="Times New Roman"/>
        </w:rPr>
        <w:lastRenderedPageBreak/>
        <w:t>Hướng dẫn, theo dõi, kiểm tra, đôn đốc các đơn vị triển khai có hiệu quả Chiến dịch.</w:t>
      </w:r>
    </w:p>
    <w:p w14:paraId="6EAD43BA" w14:textId="52B4548B" w:rsidR="00714764" w:rsidRDefault="0071476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Tổ chức tổng kết, đánh giá Chiến dịch gắn với biểu dương, tôn vinh những gương sinh viên tình nguyện, những tập thể có thành tích xuất sắc.</w:t>
      </w:r>
    </w:p>
    <w:p w14:paraId="6B1C2C0A" w14:textId="0CEC62E4" w:rsidR="00714764" w:rsidRPr="00714764" w:rsidRDefault="00714764" w:rsidP="00714764">
      <w:pPr>
        <w:pStyle w:val="ListParagraph"/>
        <w:numPr>
          <w:ilvl w:val="0"/>
          <w:numId w:val="9"/>
        </w:numPr>
        <w:spacing w:before="60" w:after="60" w:line="288" w:lineRule="auto"/>
        <w:ind w:left="1134" w:hanging="425"/>
        <w:contextualSpacing w:val="0"/>
        <w:jc w:val="both"/>
        <w:rPr>
          <w:rFonts w:ascii="Times New Roman" w:hAnsi="Times New Roman"/>
          <w:b/>
        </w:rPr>
      </w:pPr>
      <w:r w:rsidRPr="00714764">
        <w:rPr>
          <w:rFonts w:ascii="Times New Roman" w:hAnsi="Times New Roman"/>
          <w:b/>
        </w:rPr>
        <w:t>Chế độ báo cáo</w:t>
      </w:r>
    </w:p>
    <w:p w14:paraId="639A7468" w14:textId="168CFDCE" w:rsidR="00714764" w:rsidRDefault="00714764" w:rsidP="00714764">
      <w:pPr>
        <w:spacing w:before="60" w:after="60" w:line="288" w:lineRule="auto"/>
        <w:ind w:left="709"/>
        <w:jc w:val="both"/>
        <w:rPr>
          <w:rFonts w:ascii="Times New Roman" w:hAnsi="Times New Roman"/>
        </w:rPr>
      </w:pPr>
      <w:r>
        <w:rPr>
          <w:rFonts w:ascii="Times New Roman" w:hAnsi="Times New Roman"/>
        </w:rPr>
        <w:t>Các đơn vị báo cáo kết quả triển khai chiến dịch:</w:t>
      </w:r>
    </w:p>
    <w:p w14:paraId="0FF71FD6" w14:textId="05A08BC8" w:rsidR="00714764" w:rsidRDefault="0071476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Báo cáo tổng kết và đề nghị khen thưởng: trước ngày 15/02/2015.</w:t>
      </w:r>
    </w:p>
    <w:p w14:paraId="2441A696" w14:textId="630D7E83" w:rsidR="00714764" w:rsidRPr="00714764" w:rsidRDefault="00714764" w:rsidP="00714764">
      <w:pPr>
        <w:pStyle w:val="ListParagraph"/>
        <w:numPr>
          <w:ilvl w:val="0"/>
          <w:numId w:val="8"/>
        </w:numPr>
        <w:tabs>
          <w:tab w:val="left" w:pos="993"/>
        </w:tabs>
        <w:spacing w:before="60" w:after="60" w:line="288" w:lineRule="auto"/>
        <w:ind w:left="0" w:firstLine="720"/>
        <w:contextualSpacing w:val="0"/>
        <w:jc w:val="both"/>
        <w:rPr>
          <w:rFonts w:ascii="Times New Roman" w:hAnsi="Times New Roman"/>
        </w:rPr>
      </w:pPr>
      <w:r>
        <w:rPr>
          <w:rFonts w:ascii="Times New Roman" w:hAnsi="Times New Roman"/>
        </w:rPr>
        <w:t xml:space="preserve">Báo cáo gửi về Văn phòng Đoàn TNCS Hồ Chí Minh Trường Đại học Kinh tế, số 71 Ngũ Hành Sơn, phường Mỹ An, quận Ngũ Hành Sơn, TP. Đà Nẵng; điện thoại: 0511 3950 358; email: </w:t>
      </w:r>
      <w:hyperlink r:id="rId9" w:history="1">
        <w:r w:rsidRPr="007D4A82">
          <w:rPr>
            <w:rStyle w:val="Hyperlink"/>
            <w:rFonts w:ascii="Times New Roman" w:hAnsi="Times New Roman"/>
          </w:rPr>
          <w:t>bdv.doantruong.dhkt.dhdn@gmail.com</w:t>
        </w:r>
      </w:hyperlink>
      <w:r>
        <w:rPr>
          <w:rFonts w:ascii="Times New Roman" w:hAnsi="Times New Roman"/>
        </w:rPr>
        <w:t xml:space="preserve"> </w:t>
      </w:r>
    </w:p>
    <w:p w14:paraId="0419F343" w14:textId="77777777" w:rsidR="00002EB3" w:rsidRPr="00002EB3" w:rsidRDefault="00002EB3" w:rsidP="00002EB3">
      <w:pPr>
        <w:jc w:val="both"/>
        <w:rPr>
          <w:rFonts w:ascii="Times New Roman" w:hAnsi="Times New Roman"/>
        </w:rPr>
      </w:pPr>
    </w:p>
    <w:tbl>
      <w:tblPr>
        <w:tblW w:w="9498" w:type="dxa"/>
        <w:tblInd w:w="-34" w:type="dxa"/>
        <w:tblLook w:val="04A0" w:firstRow="1" w:lastRow="0" w:firstColumn="1" w:lastColumn="0" w:noHBand="0" w:noVBand="1"/>
      </w:tblPr>
      <w:tblGrid>
        <w:gridCol w:w="3970"/>
        <w:gridCol w:w="5528"/>
      </w:tblGrid>
      <w:tr w:rsidR="006F121C" w:rsidRPr="00CC168D" w14:paraId="18726068" w14:textId="77777777" w:rsidTr="00714764">
        <w:tc>
          <w:tcPr>
            <w:tcW w:w="3970" w:type="dxa"/>
            <w:shd w:val="clear" w:color="auto" w:fill="auto"/>
          </w:tcPr>
          <w:p w14:paraId="729603FD" w14:textId="02FA3125" w:rsidR="006F121C" w:rsidRPr="00CC168D" w:rsidRDefault="006F121C" w:rsidP="00B167AC">
            <w:pPr>
              <w:rPr>
                <w:rFonts w:ascii="Times New Roman" w:hAnsi="Times New Roman"/>
                <w:b/>
              </w:rPr>
            </w:pPr>
          </w:p>
          <w:p w14:paraId="0023F906" w14:textId="77777777" w:rsidR="006F121C" w:rsidRPr="00CC168D" w:rsidRDefault="006F121C" w:rsidP="00B167AC">
            <w:pPr>
              <w:rPr>
                <w:rFonts w:ascii="Times New Roman" w:hAnsi="Times New Roman"/>
                <w:b/>
                <w:sz w:val="26"/>
              </w:rPr>
            </w:pPr>
            <w:r w:rsidRPr="00CC168D">
              <w:rPr>
                <w:rFonts w:ascii="Times New Roman" w:hAnsi="Times New Roman"/>
                <w:b/>
                <w:sz w:val="26"/>
              </w:rPr>
              <w:t>Nơi nhận:</w:t>
            </w:r>
          </w:p>
          <w:p w14:paraId="06D64F74" w14:textId="45343A3E" w:rsidR="00714764" w:rsidRDefault="006F121C" w:rsidP="00B167AC">
            <w:pPr>
              <w:rPr>
                <w:rFonts w:ascii="Times New Roman" w:hAnsi="Times New Roman"/>
                <w:sz w:val="22"/>
              </w:rPr>
            </w:pPr>
            <w:r w:rsidRPr="00CC168D">
              <w:rPr>
                <w:rFonts w:ascii="Times New Roman" w:hAnsi="Times New Roman"/>
                <w:sz w:val="22"/>
              </w:rPr>
              <w:t xml:space="preserve">- </w:t>
            </w:r>
            <w:r w:rsidR="00714764">
              <w:rPr>
                <w:rFonts w:ascii="Times New Roman" w:hAnsi="Times New Roman"/>
                <w:sz w:val="22"/>
              </w:rPr>
              <w:t>Đảng ủy, BGH nhà trường (để báo cáo);</w:t>
            </w:r>
          </w:p>
          <w:p w14:paraId="7F85CE41" w14:textId="15C4E7EF" w:rsidR="00551854" w:rsidRDefault="00714764" w:rsidP="00B167AC">
            <w:pPr>
              <w:rPr>
                <w:rFonts w:ascii="Times New Roman" w:hAnsi="Times New Roman"/>
                <w:sz w:val="22"/>
              </w:rPr>
            </w:pPr>
            <w:r>
              <w:rPr>
                <w:rFonts w:ascii="Times New Roman" w:hAnsi="Times New Roman"/>
                <w:sz w:val="22"/>
              </w:rPr>
              <w:t xml:space="preserve">- </w:t>
            </w:r>
            <w:r w:rsidR="00551854">
              <w:rPr>
                <w:rFonts w:ascii="Times New Roman" w:hAnsi="Times New Roman"/>
                <w:sz w:val="22"/>
              </w:rPr>
              <w:t>Huyện Đoàn Tiên Phước (để phối hợp);</w:t>
            </w:r>
          </w:p>
          <w:p w14:paraId="7F15153F" w14:textId="6F98941D" w:rsidR="006F121C" w:rsidRPr="00CC168D" w:rsidRDefault="00551854" w:rsidP="00B167AC">
            <w:pPr>
              <w:rPr>
                <w:rFonts w:ascii="Times New Roman" w:hAnsi="Times New Roman"/>
                <w:sz w:val="22"/>
              </w:rPr>
            </w:pPr>
            <w:r>
              <w:rPr>
                <w:rFonts w:ascii="Times New Roman" w:hAnsi="Times New Roman"/>
                <w:sz w:val="22"/>
              </w:rPr>
              <w:t xml:space="preserve">- </w:t>
            </w:r>
            <w:r w:rsidR="006F121C">
              <w:rPr>
                <w:rFonts w:ascii="Times New Roman" w:hAnsi="Times New Roman"/>
                <w:sz w:val="22"/>
              </w:rPr>
              <w:t>Các liên chi Đoàn trực thuộc</w:t>
            </w:r>
            <w:r w:rsidR="006F121C" w:rsidRPr="00CC168D">
              <w:rPr>
                <w:rFonts w:ascii="Times New Roman" w:hAnsi="Times New Roman"/>
                <w:sz w:val="22"/>
              </w:rPr>
              <w:t>;</w:t>
            </w:r>
          </w:p>
          <w:p w14:paraId="66DD0952" w14:textId="77777777" w:rsidR="006F121C" w:rsidRPr="00CC168D" w:rsidRDefault="006F121C" w:rsidP="00B167AC">
            <w:pPr>
              <w:rPr>
                <w:rFonts w:ascii="Times New Roman" w:hAnsi="Times New Roman"/>
                <w:sz w:val="22"/>
              </w:rPr>
            </w:pPr>
            <w:r w:rsidRPr="00CC168D">
              <w:rPr>
                <w:rFonts w:ascii="Times New Roman" w:hAnsi="Times New Roman"/>
                <w:sz w:val="22"/>
              </w:rPr>
              <w:t xml:space="preserve">- </w:t>
            </w:r>
            <w:r>
              <w:rPr>
                <w:rFonts w:ascii="Times New Roman" w:hAnsi="Times New Roman"/>
                <w:sz w:val="22"/>
              </w:rPr>
              <w:t>Các câu lạc bộ, đội-nhóm</w:t>
            </w:r>
            <w:r w:rsidRPr="00CC168D">
              <w:rPr>
                <w:rFonts w:ascii="Times New Roman" w:hAnsi="Times New Roman"/>
                <w:sz w:val="22"/>
              </w:rPr>
              <w:t>;</w:t>
            </w:r>
          </w:p>
          <w:p w14:paraId="48BB8B8B" w14:textId="01268F9C" w:rsidR="006F121C" w:rsidRPr="00CC168D" w:rsidRDefault="006F121C" w:rsidP="00B167AC">
            <w:pPr>
              <w:rPr>
                <w:rFonts w:ascii="Times New Roman" w:hAnsi="Times New Roman"/>
              </w:rPr>
            </w:pPr>
            <w:r w:rsidRPr="00CC168D">
              <w:rPr>
                <w:rFonts w:ascii="Times New Roman" w:hAnsi="Times New Roman"/>
                <w:sz w:val="22"/>
              </w:rPr>
              <w:t>-</w:t>
            </w:r>
            <w:r w:rsidR="001E035D">
              <w:rPr>
                <w:rFonts w:ascii="Times New Roman" w:hAnsi="Times New Roman"/>
                <w:sz w:val="22"/>
              </w:rPr>
              <w:t xml:space="preserve"> Lưu VP</w:t>
            </w:r>
            <w:r w:rsidR="00551854">
              <w:rPr>
                <w:rFonts w:ascii="Times New Roman" w:hAnsi="Times New Roman"/>
                <w:sz w:val="22"/>
                <w:vertAlign w:val="superscript"/>
              </w:rPr>
              <w:t>21</w:t>
            </w:r>
            <w:r w:rsidRPr="00CC168D">
              <w:rPr>
                <w:rFonts w:ascii="Times New Roman" w:hAnsi="Times New Roman"/>
                <w:sz w:val="22"/>
                <w:vertAlign w:val="superscript"/>
              </w:rPr>
              <w:t>b</w:t>
            </w:r>
            <w:r w:rsidRPr="00CC168D">
              <w:rPr>
                <w:rFonts w:ascii="Times New Roman" w:hAnsi="Times New Roman"/>
                <w:sz w:val="22"/>
              </w:rPr>
              <w:t>.</w:t>
            </w:r>
          </w:p>
        </w:tc>
        <w:tc>
          <w:tcPr>
            <w:tcW w:w="5528" w:type="dxa"/>
            <w:shd w:val="clear" w:color="auto" w:fill="auto"/>
          </w:tcPr>
          <w:p w14:paraId="5DE53DE5" w14:textId="77777777" w:rsidR="006F121C" w:rsidRPr="00CC168D" w:rsidRDefault="006F121C" w:rsidP="00B167AC">
            <w:pPr>
              <w:jc w:val="center"/>
              <w:rPr>
                <w:rFonts w:ascii="Times New Roman" w:hAnsi="Times New Roman"/>
                <w:b/>
              </w:rPr>
            </w:pPr>
            <w:r w:rsidRPr="00CC168D">
              <w:rPr>
                <w:rFonts w:ascii="Times New Roman" w:hAnsi="Times New Roman"/>
                <w:b/>
              </w:rPr>
              <w:t xml:space="preserve">TM. BAN </w:t>
            </w:r>
            <w:r>
              <w:rPr>
                <w:rFonts w:ascii="Times New Roman" w:hAnsi="Times New Roman"/>
                <w:b/>
              </w:rPr>
              <w:t>CHẤP HÀNH</w:t>
            </w:r>
            <w:r w:rsidRPr="00CC168D">
              <w:rPr>
                <w:rFonts w:ascii="Times New Roman" w:hAnsi="Times New Roman"/>
                <w:b/>
              </w:rPr>
              <w:t xml:space="preserve"> ĐOÀN</w:t>
            </w:r>
            <w:r>
              <w:rPr>
                <w:rFonts w:ascii="Times New Roman" w:hAnsi="Times New Roman"/>
                <w:b/>
              </w:rPr>
              <w:t xml:space="preserve"> TRƯỜNG</w:t>
            </w:r>
          </w:p>
          <w:p w14:paraId="3E845155" w14:textId="77777777" w:rsidR="006F121C" w:rsidRPr="00CC168D" w:rsidRDefault="006F121C" w:rsidP="00B167AC">
            <w:pPr>
              <w:jc w:val="center"/>
              <w:rPr>
                <w:rFonts w:ascii="Times New Roman" w:hAnsi="Times New Roman"/>
              </w:rPr>
            </w:pPr>
            <w:r>
              <w:rPr>
                <w:rFonts w:ascii="Times New Roman" w:hAnsi="Times New Roman"/>
              </w:rPr>
              <w:t>BÍ THƯ</w:t>
            </w:r>
          </w:p>
          <w:p w14:paraId="75310D3B" w14:textId="77777777" w:rsidR="006F121C" w:rsidRDefault="006F121C" w:rsidP="00B167AC">
            <w:pPr>
              <w:jc w:val="center"/>
              <w:rPr>
                <w:rFonts w:ascii="Times New Roman" w:hAnsi="Times New Roman"/>
                <w:b/>
              </w:rPr>
            </w:pPr>
          </w:p>
          <w:p w14:paraId="1C45D889" w14:textId="69890F24" w:rsidR="006F121C" w:rsidRDefault="006F121C" w:rsidP="00B167AC">
            <w:pPr>
              <w:jc w:val="center"/>
              <w:rPr>
                <w:rFonts w:ascii="Times New Roman" w:hAnsi="Times New Roman"/>
                <w:b/>
              </w:rPr>
            </w:pPr>
          </w:p>
          <w:p w14:paraId="4A16C360" w14:textId="77777777" w:rsidR="00306703" w:rsidRDefault="00306703" w:rsidP="00B167AC">
            <w:pPr>
              <w:jc w:val="center"/>
              <w:rPr>
                <w:rFonts w:ascii="Times New Roman" w:hAnsi="Times New Roman"/>
                <w:b/>
              </w:rPr>
            </w:pPr>
          </w:p>
          <w:p w14:paraId="14F6B31E" w14:textId="77777777" w:rsidR="00B84700" w:rsidRDefault="00B84700" w:rsidP="00B167AC">
            <w:pPr>
              <w:jc w:val="center"/>
              <w:rPr>
                <w:rFonts w:ascii="Times New Roman" w:hAnsi="Times New Roman"/>
                <w:b/>
              </w:rPr>
            </w:pPr>
            <w:bookmarkStart w:id="0" w:name="_GoBack"/>
            <w:bookmarkEnd w:id="0"/>
          </w:p>
          <w:p w14:paraId="3E90B7E4" w14:textId="77777777" w:rsidR="006F121C" w:rsidRDefault="006F121C" w:rsidP="00B167AC">
            <w:pPr>
              <w:jc w:val="center"/>
              <w:rPr>
                <w:rFonts w:ascii="Times New Roman" w:hAnsi="Times New Roman"/>
                <w:b/>
              </w:rPr>
            </w:pPr>
          </w:p>
          <w:p w14:paraId="75D5718F" w14:textId="77777777" w:rsidR="006F121C" w:rsidRPr="00CC168D" w:rsidRDefault="006F121C" w:rsidP="00B167AC">
            <w:pPr>
              <w:jc w:val="center"/>
              <w:rPr>
                <w:rFonts w:ascii="Times New Roman" w:hAnsi="Times New Roman"/>
                <w:b/>
              </w:rPr>
            </w:pPr>
            <w:r>
              <w:rPr>
                <w:rFonts w:ascii="Times New Roman" w:hAnsi="Times New Roman"/>
                <w:b/>
              </w:rPr>
              <w:t>Hà Phước Vũ</w:t>
            </w:r>
          </w:p>
        </w:tc>
      </w:tr>
    </w:tbl>
    <w:p w14:paraId="76E92728" w14:textId="77777777" w:rsidR="006F121C" w:rsidRPr="006F121C" w:rsidRDefault="006F121C" w:rsidP="006F121C">
      <w:pPr>
        <w:tabs>
          <w:tab w:val="left" w:pos="1134"/>
        </w:tabs>
        <w:spacing w:line="288" w:lineRule="auto"/>
        <w:jc w:val="both"/>
        <w:rPr>
          <w:rFonts w:ascii="Times New Roman" w:hAnsi="Times New Roman"/>
        </w:rPr>
      </w:pPr>
    </w:p>
    <w:sectPr w:rsidR="006F121C" w:rsidRPr="006F121C" w:rsidSect="00215073">
      <w:headerReference w:type="default" r:id="rId10"/>
      <w:pgSz w:w="11907" w:h="16839" w:code="9"/>
      <w:pgMar w:top="1134" w:right="1134"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FB97B" w14:textId="77777777" w:rsidR="007254B2" w:rsidRDefault="007254B2" w:rsidP="006165C2">
      <w:r>
        <w:separator/>
      </w:r>
    </w:p>
  </w:endnote>
  <w:endnote w:type="continuationSeparator" w:id="0">
    <w:p w14:paraId="5DB58F9C" w14:textId="77777777" w:rsidR="007254B2" w:rsidRDefault="007254B2" w:rsidP="0061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Helvetica Neue Light"/>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F534" w14:textId="77777777" w:rsidR="007254B2" w:rsidRDefault="007254B2" w:rsidP="006165C2">
      <w:r>
        <w:separator/>
      </w:r>
    </w:p>
  </w:footnote>
  <w:footnote w:type="continuationSeparator" w:id="0">
    <w:p w14:paraId="1590F777" w14:textId="77777777" w:rsidR="007254B2" w:rsidRDefault="007254B2" w:rsidP="0061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9A8E" w14:textId="6A59D597" w:rsidR="00215073" w:rsidRPr="00215073" w:rsidRDefault="00215073" w:rsidP="00215073">
    <w:pPr>
      <w:pStyle w:val="Header"/>
      <w:tabs>
        <w:tab w:val="clear" w:pos="4680"/>
        <w:tab w:val="clear" w:pos="9360"/>
      </w:tabs>
      <w:rPr>
        <w:rFonts w:ascii="Times New Roman" w:hAnsi="Times New Roman"/>
      </w:rPr>
    </w:pPr>
  </w:p>
  <w:p w14:paraId="6A194531" w14:textId="77777777" w:rsidR="00215073" w:rsidRDefault="00215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4144" w14:textId="77777777" w:rsidR="00215073" w:rsidRPr="00215073" w:rsidRDefault="00215073" w:rsidP="00215073">
    <w:pPr>
      <w:pStyle w:val="Header"/>
      <w:tabs>
        <w:tab w:val="clear" w:pos="4680"/>
        <w:tab w:val="clear" w:pos="9360"/>
      </w:tabs>
      <w:jc w:val="center"/>
      <w:rPr>
        <w:rFonts w:ascii="Times New Roman" w:hAnsi="Times New Roman"/>
      </w:rPr>
    </w:pPr>
    <w:r w:rsidRPr="00215073">
      <w:rPr>
        <w:rFonts w:ascii="Times New Roman" w:hAnsi="Times New Roman"/>
      </w:rPr>
      <w:fldChar w:fldCharType="begin"/>
    </w:r>
    <w:r w:rsidRPr="00215073">
      <w:rPr>
        <w:rFonts w:ascii="Times New Roman" w:hAnsi="Times New Roman"/>
      </w:rPr>
      <w:instrText xml:space="preserve"> PAGE   \* MERGEFORMAT </w:instrText>
    </w:r>
    <w:r w:rsidRPr="00215073">
      <w:rPr>
        <w:rFonts w:ascii="Times New Roman" w:hAnsi="Times New Roman"/>
      </w:rPr>
      <w:fldChar w:fldCharType="separate"/>
    </w:r>
    <w:r w:rsidR="00B84700">
      <w:rPr>
        <w:rFonts w:ascii="Times New Roman" w:hAnsi="Times New Roman"/>
        <w:noProof/>
      </w:rPr>
      <w:t>2</w:t>
    </w:r>
    <w:r w:rsidRPr="00215073">
      <w:rPr>
        <w:rFonts w:ascii="Times New Roman" w:hAnsi="Times New Roman"/>
      </w:rPr>
      <w:fldChar w:fldCharType="end"/>
    </w:r>
  </w:p>
  <w:p w14:paraId="4D18A9F0" w14:textId="77777777" w:rsidR="00215073" w:rsidRDefault="0021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1B3"/>
    <w:multiLevelType w:val="hybridMultilevel"/>
    <w:tmpl w:val="4DD0B9C8"/>
    <w:lvl w:ilvl="0" w:tplc="55365E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AFF23CA"/>
    <w:multiLevelType w:val="hybridMultilevel"/>
    <w:tmpl w:val="C84ECCDE"/>
    <w:lvl w:ilvl="0" w:tplc="4D4820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AD5255"/>
    <w:multiLevelType w:val="hybridMultilevel"/>
    <w:tmpl w:val="52088B52"/>
    <w:lvl w:ilvl="0" w:tplc="5C4A0F9C">
      <w:numFmt w:val="bullet"/>
      <w:lvlText w:val="-"/>
      <w:lvlJc w:val="left"/>
      <w:pPr>
        <w:ind w:left="3964" w:hanging="360"/>
      </w:pPr>
      <w:rPr>
        <w:rFonts w:ascii="Times New Roman" w:eastAsia="Times New Roman" w:hAnsi="Times New Roman" w:cs="Times New Roman" w:hint="default"/>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3">
    <w:nsid w:val="35DA2144"/>
    <w:multiLevelType w:val="multilevel"/>
    <w:tmpl w:val="0C5A4E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AC42123"/>
    <w:multiLevelType w:val="hybridMultilevel"/>
    <w:tmpl w:val="E83CD7A2"/>
    <w:lvl w:ilvl="0" w:tplc="F684D6B4">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F25F81"/>
    <w:multiLevelType w:val="hybridMultilevel"/>
    <w:tmpl w:val="7AF20C2C"/>
    <w:lvl w:ilvl="0" w:tplc="B7A4A6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1104415"/>
    <w:multiLevelType w:val="hybridMultilevel"/>
    <w:tmpl w:val="4C5CDBE4"/>
    <w:lvl w:ilvl="0" w:tplc="535426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2F85DD1"/>
    <w:multiLevelType w:val="hybridMultilevel"/>
    <w:tmpl w:val="1EC4AB5C"/>
    <w:lvl w:ilvl="0" w:tplc="7A34B8E2">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41105CD"/>
    <w:multiLevelType w:val="hybridMultilevel"/>
    <w:tmpl w:val="EE72231E"/>
    <w:lvl w:ilvl="0" w:tplc="7534E32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8"/>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A3"/>
    <w:rsid w:val="00002EB3"/>
    <w:rsid w:val="00022445"/>
    <w:rsid w:val="00082D2A"/>
    <w:rsid w:val="00090D01"/>
    <w:rsid w:val="000C782C"/>
    <w:rsid w:val="00116F40"/>
    <w:rsid w:val="00132202"/>
    <w:rsid w:val="0018094B"/>
    <w:rsid w:val="00190196"/>
    <w:rsid w:val="001E035D"/>
    <w:rsid w:val="001F7CEB"/>
    <w:rsid w:val="00215073"/>
    <w:rsid w:val="00273210"/>
    <w:rsid w:val="002744F4"/>
    <w:rsid w:val="00294181"/>
    <w:rsid w:val="002A4352"/>
    <w:rsid w:val="0030580F"/>
    <w:rsid w:val="00306703"/>
    <w:rsid w:val="004960BF"/>
    <w:rsid w:val="004A462D"/>
    <w:rsid w:val="004B79C2"/>
    <w:rsid w:val="004D6516"/>
    <w:rsid w:val="00513DFC"/>
    <w:rsid w:val="00551854"/>
    <w:rsid w:val="00576754"/>
    <w:rsid w:val="006165C2"/>
    <w:rsid w:val="006F121C"/>
    <w:rsid w:val="00714764"/>
    <w:rsid w:val="007254B2"/>
    <w:rsid w:val="0074438D"/>
    <w:rsid w:val="00783B73"/>
    <w:rsid w:val="007965EE"/>
    <w:rsid w:val="007B79B4"/>
    <w:rsid w:val="007D01A3"/>
    <w:rsid w:val="0081760E"/>
    <w:rsid w:val="008D0FAC"/>
    <w:rsid w:val="009B1BE2"/>
    <w:rsid w:val="009C2234"/>
    <w:rsid w:val="00B250A3"/>
    <w:rsid w:val="00B4367D"/>
    <w:rsid w:val="00B700A7"/>
    <w:rsid w:val="00B831DB"/>
    <w:rsid w:val="00B84700"/>
    <w:rsid w:val="00C35B83"/>
    <w:rsid w:val="00C55B52"/>
    <w:rsid w:val="00C568F4"/>
    <w:rsid w:val="00C93660"/>
    <w:rsid w:val="00D2425B"/>
    <w:rsid w:val="00D67FD8"/>
    <w:rsid w:val="00D724A2"/>
    <w:rsid w:val="00D773A5"/>
    <w:rsid w:val="00DE5895"/>
    <w:rsid w:val="00DE6664"/>
    <w:rsid w:val="00E45389"/>
    <w:rsid w:val="00F375AA"/>
    <w:rsid w:val="00F760A7"/>
    <w:rsid w:val="00FA0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DD108"/>
  <w15:docId w15:val="{B5534F73-2F46-4A36-B39E-1FFD2F74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E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67D"/>
    <w:pPr>
      <w:ind w:left="720"/>
      <w:contextualSpacing/>
    </w:pPr>
  </w:style>
  <w:style w:type="character" w:styleId="Hyperlink">
    <w:name w:val="Hyperlink"/>
    <w:basedOn w:val="DefaultParagraphFont"/>
    <w:uiPriority w:val="99"/>
    <w:unhideWhenUsed/>
    <w:rsid w:val="00714764"/>
    <w:rPr>
      <w:color w:val="0563C1" w:themeColor="hyperlink"/>
      <w:u w:val="single"/>
    </w:rPr>
  </w:style>
  <w:style w:type="paragraph" w:styleId="Header">
    <w:name w:val="header"/>
    <w:basedOn w:val="Normal"/>
    <w:link w:val="HeaderChar"/>
    <w:uiPriority w:val="99"/>
    <w:unhideWhenUsed/>
    <w:rsid w:val="006165C2"/>
    <w:pPr>
      <w:tabs>
        <w:tab w:val="center" w:pos="4680"/>
        <w:tab w:val="right" w:pos="9360"/>
      </w:tabs>
    </w:pPr>
  </w:style>
  <w:style w:type="character" w:customStyle="1" w:styleId="HeaderChar">
    <w:name w:val="Header Char"/>
    <w:basedOn w:val="DefaultParagraphFont"/>
    <w:link w:val="Header"/>
    <w:uiPriority w:val="99"/>
    <w:rsid w:val="006165C2"/>
    <w:rPr>
      <w:rFonts w:ascii=".VnTime" w:eastAsia="Times New Roman" w:hAnsi=".VnTime" w:cs="Times New Roman"/>
      <w:sz w:val="28"/>
      <w:szCs w:val="28"/>
    </w:rPr>
  </w:style>
  <w:style w:type="paragraph" w:styleId="Footer">
    <w:name w:val="footer"/>
    <w:basedOn w:val="Normal"/>
    <w:link w:val="FooterChar"/>
    <w:uiPriority w:val="99"/>
    <w:unhideWhenUsed/>
    <w:rsid w:val="006165C2"/>
    <w:pPr>
      <w:tabs>
        <w:tab w:val="center" w:pos="4680"/>
        <w:tab w:val="right" w:pos="9360"/>
      </w:tabs>
    </w:pPr>
  </w:style>
  <w:style w:type="character" w:customStyle="1" w:styleId="FooterChar">
    <w:name w:val="Footer Char"/>
    <w:basedOn w:val="DefaultParagraphFont"/>
    <w:link w:val="Footer"/>
    <w:uiPriority w:val="99"/>
    <w:rsid w:val="006165C2"/>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06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dv.doantruong.dhkt.dhd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BF9C-E8BB-4E4A-863D-D3CAB84A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tieuhac0109@hotmail.com</dc:creator>
  <cp:keywords/>
  <dc:description/>
  <cp:lastModifiedBy>tieuhac0109@hotmail.com</cp:lastModifiedBy>
  <cp:revision>36</cp:revision>
  <cp:lastPrinted>2014-12-16T03:18:00Z</cp:lastPrinted>
  <dcterms:created xsi:type="dcterms:W3CDTF">2014-09-26T03:52:00Z</dcterms:created>
  <dcterms:modified xsi:type="dcterms:W3CDTF">2015-01-14T02:17:00Z</dcterms:modified>
</cp:coreProperties>
</file>