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BDDC9" w14:textId="3BC5F7B3" w:rsidR="00BF3243" w:rsidRPr="00BF3243" w:rsidRDefault="004070AC" w:rsidP="00BF3243">
      <w:pPr>
        <w:spacing w:before="20" w:after="20" w:line="252" w:lineRule="auto"/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</w:t>
      </w:r>
      <w:r w:rsidR="00BF3243" w:rsidRPr="00BF3243">
        <w:rPr>
          <w:b/>
          <w:sz w:val="28"/>
          <w:szCs w:val="28"/>
        </w:rPr>
        <w:t xml:space="preserve"> SURVEY</w:t>
      </w:r>
    </w:p>
    <w:p w14:paraId="0E3238B0" w14:textId="64FA97B3" w:rsidR="00C06A2C" w:rsidRDefault="00BF3243" w:rsidP="00BF3243">
      <w:pPr>
        <w:spacing w:before="20" w:after="20" w:line="252" w:lineRule="auto"/>
        <w:ind w:left="142" w:firstLine="425"/>
        <w:jc w:val="center"/>
        <w:rPr>
          <w:i/>
          <w:lang w:val="fr-FR"/>
        </w:rPr>
      </w:pPr>
      <w:r w:rsidRPr="00BF3243">
        <w:rPr>
          <w:b/>
          <w:sz w:val="28"/>
          <w:szCs w:val="28"/>
        </w:rPr>
        <w:t xml:space="preserve">About </w:t>
      </w:r>
      <w:r w:rsidR="00E55B71">
        <w:rPr>
          <w:b/>
          <w:sz w:val="28"/>
          <w:szCs w:val="28"/>
        </w:rPr>
        <w:t>e</w:t>
      </w:r>
      <w:r w:rsidR="00F65011">
        <w:rPr>
          <w:b/>
          <w:sz w:val="28"/>
          <w:szCs w:val="28"/>
        </w:rPr>
        <w:t>ducation</w:t>
      </w:r>
      <w:bookmarkStart w:id="0" w:name="_GoBack"/>
      <w:bookmarkEnd w:id="0"/>
      <w:r w:rsidR="00E55B71">
        <w:rPr>
          <w:b/>
          <w:sz w:val="28"/>
          <w:szCs w:val="28"/>
        </w:rPr>
        <w:t xml:space="preserve"> programme</w:t>
      </w:r>
      <w:r w:rsidRPr="00BF3243">
        <w:rPr>
          <w:b/>
          <w:sz w:val="28"/>
          <w:szCs w:val="28"/>
        </w:rPr>
        <w:t xml:space="preserve"> and</w:t>
      </w:r>
      <w:r w:rsidR="000C376F">
        <w:rPr>
          <w:b/>
          <w:sz w:val="28"/>
          <w:szCs w:val="28"/>
        </w:rPr>
        <w:t xml:space="preserve"> conditions for</w:t>
      </w:r>
      <w:r w:rsidRPr="00BF3243">
        <w:rPr>
          <w:b/>
          <w:sz w:val="28"/>
          <w:szCs w:val="28"/>
        </w:rPr>
        <w:t xml:space="preserve"> quality assurance</w:t>
      </w:r>
      <w:r w:rsidR="008B6E88">
        <w:rPr>
          <w:b/>
          <w:sz w:val="28"/>
          <w:szCs w:val="28"/>
        </w:rPr>
        <w:t xml:space="preserve"> </w:t>
      </w:r>
      <w:r w:rsidR="000C376F">
        <w:rPr>
          <w:b/>
          <w:sz w:val="28"/>
          <w:szCs w:val="28"/>
        </w:rPr>
        <w:t>assessment</w:t>
      </w:r>
    </w:p>
    <w:p w14:paraId="37FCEC60" w14:textId="77777777" w:rsidR="00AC6183" w:rsidRPr="00FD5DE6" w:rsidRDefault="00AC6183" w:rsidP="006B6011">
      <w:pPr>
        <w:spacing w:before="20" w:after="20" w:line="252" w:lineRule="auto"/>
        <w:ind w:left="142" w:firstLine="425"/>
        <w:rPr>
          <w:i/>
          <w:lang w:val="fr-FR"/>
        </w:rPr>
      </w:pPr>
    </w:p>
    <w:p w14:paraId="64D549CA" w14:textId="41F0D96A" w:rsidR="00B30CB1" w:rsidRPr="00B30CB1" w:rsidRDefault="00B30CB1" w:rsidP="00B30CB1">
      <w:pPr>
        <w:spacing w:before="20" w:after="20" w:line="288" w:lineRule="auto"/>
        <w:ind w:left="142" w:firstLine="425"/>
        <w:rPr>
          <w:i/>
          <w:lang w:val="fr-FR"/>
        </w:rPr>
      </w:pPr>
      <w:r w:rsidRPr="00B30CB1">
        <w:rPr>
          <w:i/>
          <w:lang w:val="fr-FR"/>
        </w:rPr>
        <w:t xml:space="preserve">Dear </w:t>
      </w:r>
      <w:r w:rsidR="000069F1">
        <w:rPr>
          <w:i/>
          <w:lang w:val="fr-FR"/>
        </w:rPr>
        <w:t>Academic Staff</w:t>
      </w:r>
      <w:r w:rsidRPr="00B30CB1">
        <w:rPr>
          <w:i/>
          <w:lang w:val="fr-FR"/>
        </w:rPr>
        <w:t>!</w:t>
      </w:r>
    </w:p>
    <w:p w14:paraId="1EE34658" w14:textId="5888051B" w:rsidR="00376546" w:rsidRPr="00FD5DE6" w:rsidRDefault="00B30CB1" w:rsidP="00B30CB1">
      <w:pPr>
        <w:spacing w:before="20" w:after="20" w:line="288" w:lineRule="auto"/>
        <w:ind w:left="142" w:firstLine="425"/>
        <w:rPr>
          <w:i/>
          <w:lang w:val="fr-FR"/>
        </w:rPr>
      </w:pPr>
      <w:r w:rsidRPr="00B30CB1">
        <w:rPr>
          <w:i/>
          <w:lang w:val="fr-FR"/>
        </w:rPr>
        <w:t>In order to</w:t>
      </w:r>
      <w:r w:rsidR="00E523A9">
        <w:rPr>
          <w:i/>
          <w:lang w:val="fr-FR"/>
        </w:rPr>
        <w:t xml:space="preserve"> continuously</w:t>
      </w:r>
      <w:r w:rsidR="0001518B">
        <w:rPr>
          <w:i/>
          <w:lang w:val="fr-FR"/>
        </w:rPr>
        <w:t xml:space="preserve"> improve our education quality,</w:t>
      </w:r>
      <w:r w:rsidR="00E523A9">
        <w:rPr>
          <w:i/>
          <w:lang w:val="fr-FR"/>
        </w:rPr>
        <w:t xml:space="preserve"> </w:t>
      </w:r>
      <w:r w:rsidRPr="00B30CB1">
        <w:rPr>
          <w:i/>
          <w:lang w:val="fr-FR"/>
        </w:rPr>
        <w:t xml:space="preserve">the </w:t>
      </w:r>
      <w:r w:rsidR="003653EE" w:rsidRPr="003653EE">
        <w:rPr>
          <w:i/>
          <w:lang w:val="fr-FR"/>
        </w:rPr>
        <w:t>University of Economics - University of Da Nang</w:t>
      </w:r>
      <w:r w:rsidR="00E523A9">
        <w:rPr>
          <w:i/>
          <w:lang w:val="fr-FR"/>
        </w:rPr>
        <w:t xml:space="preserve"> hope</w:t>
      </w:r>
      <w:r w:rsidR="00606D3B">
        <w:rPr>
          <w:i/>
          <w:lang w:val="fr-FR"/>
        </w:rPr>
        <w:t>s</w:t>
      </w:r>
      <w:r w:rsidR="00E523A9">
        <w:rPr>
          <w:i/>
          <w:lang w:val="fr-FR"/>
        </w:rPr>
        <w:t xml:space="preserve"> to receive</w:t>
      </w:r>
      <w:r w:rsidRPr="00B30CB1">
        <w:rPr>
          <w:i/>
          <w:lang w:val="fr-FR"/>
        </w:rPr>
        <w:t xml:space="preserve"> </w:t>
      </w:r>
      <w:r w:rsidR="003158C6">
        <w:rPr>
          <w:i/>
          <w:lang w:val="fr-FR"/>
        </w:rPr>
        <w:t>your</w:t>
      </w:r>
      <w:r w:rsidRPr="00B30CB1">
        <w:rPr>
          <w:i/>
          <w:lang w:val="fr-FR"/>
        </w:rPr>
        <w:t xml:space="preserve"> comments and </w:t>
      </w:r>
      <w:r w:rsidR="003158C6">
        <w:rPr>
          <w:i/>
          <w:lang w:val="fr-FR"/>
        </w:rPr>
        <w:t>suggestion</w:t>
      </w:r>
      <w:r w:rsidRPr="00B30CB1">
        <w:rPr>
          <w:i/>
          <w:lang w:val="fr-FR"/>
        </w:rPr>
        <w:t>s</w:t>
      </w:r>
      <w:r w:rsidR="0001518B">
        <w:rPr>
          <w:i/>
          <w:lang w:val="fr-FR"/>
        </w:rPr>
        <w:t xml:space="preserve"> regarding the curriculum and</w:t>
      </w:r>
      <w:r w:rsidR="000C376F">
        <w:rPr>
          <w:i/>
          <w:lang w:val="fr-FR"/>
        </w:rPr>
        <w:t xml:space="preserve"> the conditions for</w:t>
      </w:r>
      <w:r w:rsidR="0001518B">
        <w:rPr>
          <w:i/>
          <w:lang w:val="fr-FR"/>
        </w:rPr>
        <w:t xml:space="preserve"> quality assurance</w:t>
      </w:r>
      <w:r w:rsidR="000C376F">
        <w:rPr>
          <w:i/>
          <w:lang w:val="fr-FR"/>
        </w:rPr>
        <w:t xml:space="preserve"> assessment</w:t>
      </w:r>
      <w:r w:rsidR="0001518B">
        <w:rPr>
          <w:i/>
          <w:lang w:val="fr-FR"/>
        </w:rPr>
        <w:t xml:space="preserve"> of the programme you involve in.</w:t>
      </w:r>
      <w:r w:rsidR="003653EE">
        <w:rPr>
          <w:i/>
          <w:lang w:val="fr-FR"/>
        </w:rPr>
        <w:t xml:space="preserve"> </w:t>
      </w:r>
      <w:r w:rsidR="003653EE" w:rsidRPr="003653EE">
        <w:rPr>
          <w:i/>
          <w:lang w:val="fr-FR"/>
        </w:rPr>
        <w:t>Please complete the survey below</w:t>
      </w:r>
      <w:r w:rsidR="003653EE">
        <w:rPr>
          <w:i/>
          <w:lang w:val="fr-FR"/>
        </w:rPr>
        <w:t xml:space="preserve">. </w:t>
      </w:r>
      <w:r w:rsidRPr="00B30CB1">
        <w:rPr>
          <w:i/>
          <w:lang w:val="fr-FR"/>
        </w:rPr>
        <w:t>All information from the survey will be</w:t>
      </w:r>
      <w:r w:rsidR="0001518B">
        <w:rPr>
          <w:i/>
          <w:lang w:val="fr-FR"/>
        </w:rPr>
        <w:t xml:space="preserve"> kept</w:t>
      </w:r>
      <w:r w:rsidRPr="00B30CB1">
        <w:rPr>
          <w:i/>
          <w:lang w:val="fr-FR"/>
        </w:rPr>
        <w:t xml:space="preserve"> confidential and used only </w:t>
      </w:r>
      <w:r w:rsidR="0001518B">
        <w:rPr>
          <w:i/>
          <w:lang w:val="fr-FR"/>
        </w:rPr>
        <w:t>for quality assurance purpose.</w:t>
      </w:r>
    </w:p>
    <w:p w14:paraId="100E6DEC" w14:textId="77777777" w:rsidR="00376546" w:rsidRPr="00FD5DE6" w:rsidRDefault="00376546" w:rsidP="00AC6183">
      <w:pPr>
        <w:pStyle w:val="ListParagraph"/>
        <w:spacing w:before="20" w:after="20" w:line="288" w:lineRule="auto"/>
        <w:jc w:val="center"/>
        <w:rPr>
          <w:b/>
        </w:rPr>
      </w:pPr>
    </w:p>
    <w:p w14:paraId="36399FA8" w14:textId="6A9F94A8" w:rsidR="00376546" w:rsidRPr="00FD5DE6" w:rsidRDefault="00376546" w:rsidP="00AC6183">
      <w:pPr>
        <w:spacing w:before="20" w:after="20" w:line="288" w:lineRule="auto"/>
        <w:ind w:left="142"/>
        <w:rPr>
          <w:b/>
        </w:rPr>
      </w:pPr>
      <w:r w:rsidRPr="00FD5DE6">
        <w:rPr>
          <w:b/>
        </w:rPr>
        <w:t xml:space="preserve">I. </w:t>
      </w:r>
      <w:r w:rsidR="006777B5">
        <w:rPr>
          <w:b/>
        </w:rPr>
        <w:t>Personal details:</w:t>
      </w:r>
    </w:p>
    <w:p w14:paraId="08ED65A6" w14:textId="49E7CDA1" w:rsidR="00C06A2C" w:rsidRPr="00FD5DE6" w:rsidRDefault="000C376F" w:rsidP="00AC6183">
      <w:pPr>
        <w:pStyle w:val="ListParagraph"/>
        <w:numPr>
          <w:ilvl w:val="0"/>
          <w:numId w:val="9"/>
        </w:numPr>
        <w:spacing w:before="20" w:after="20" w:line="288" w:lineRule="auto"/>
        <w:ind w:left="714" w:hanging="357"/>
      </w:pPr>
      <w:r>
        <w:t>Full name</w:t>
      </w:r>
      <w:r w:rsidR="00C06A2C" w:rsidRPr="00FD5DE6">
        <w:t>: ……………………………………………………………………………….</w:t>
      </w:r>
    </w:p>
    <w:p w14:paraId="041903E0" w14:textId="02BEC644" w:rsidR="008F29E9" w:rsidRPr="00FD5DE6" w:rsidRDefault="000C376F" w:rsidP="00AC6183">
      <w:pPr>
        <w:pStyle w:val="ListParagraph"/>
        <w:numPr>
          <w:ilvl w:val="0"/>
          <w:numId w:val="9"/>
        </w:numPr>
        <w:spacing w:before="20" w:after="20" w:line="288" w:lineRule="auto"/>
        <w:ind w:left="714" w:hanging="357"/>
      </w:pPr>
      <w:r>
        <w:t>Faculty</w:t>
      </w:r>
      <w:r w:rsidR="002E716A" w:rsidRPr="00FD5DE6">
        <w:t xml:space="preserve">: </w:t>
      </w:r>
      <w:r w:rsidR="00D44E0F" w:rsidRPr="00FD5DE6">
        <w:t>……………...</w:t>
      </w:r>
      <w:r w:rsidR="002E716A" w:rsidRPr="00FD5DE6">
        <w:t>…………………………………………………………</w:t>
      </w:r>
    </w:p>
    <w:p w14:paraId="7197E38D" w14:textId="5726A910" w:rsidR="00EC18B4" w:rsidRPr="00FD5DE6" w:rsidRDefault="000C376F" w:rsidP="00AC6183">
      <w:pPr>
        <w:pStyle w:val="ListParagraph"/>
        <w:numPr>
          <w:ilvl w:val="0"/>
          <w:numId w:val="9"/>
        </w:numPr>
        <w:tabs>
          <w:tab w:val="left" w:pos="1276"/>
          <w:tab w:val="left" w:pos="3686"/>
          <w:tab w:val="left" w:pos="5954"/>
          <w:tab w:val="left" w:pos="7655"/>
        </w:tabs>
        <w:spacing w:before="20" w:after="20" w:line="288" w:lineRule="auto"/>
        <w:ind w:left="714" w:hanging="357"/>
        <w:contextualSpacing w:val="0"/>
        <w:jc w:val="left"/>
      </w:pPr>
      <w:r>
        <w:t>Years of working</w:t>
      </w:r>
      <w:r w:rsidR="002E716A" w:rsidRPr="00FD5DE6">
        <w:t xml:space="preserve">: </w:t>
      </w:r>
      <w:r>
        <w:t xml:space="preserve">              </w:t>
      </w:r>
      <w:r w:rsidR="002E716A" w:rsidRPr="00FD5DE6">
        <w:sym w:font="Wingdings" w:char="F06F"/>
      </w:r>
      <w:r w:rsidR="002E716A" w:rsidRPr="00FD5DE6">
        <w:t xml:space="preserve">&lt;5   </w:t>
      </w:r>
      <w:r w:rsidR="00376546" w:rsidRPr="00FD5DE6">
        <w:t xml:space="preserve"> </w:t>
      </w:r>
      <w:r w:rsidR="002E716A" w:rsidRPr="00FD5DE6">
        <w:t xml:space="preserve"> </w:t>
      </w:r>
      <w:r w:rsidR="002E716A" w:rsidRPr="00FD5DE6">
        <w:sym w:font="Wingdings" w:char="F06F"/>
      </w:r>
      <w:r w:rsidR="002E716A" w:rsidRPr="00FD5DE6">
        <w:t xml:space="preserve">5-10   </w:t>
      </w:r>
      <w:r w:rsidR="002E716A" w:rsidRPr="00FD5DE6">
        <w:sym w:font="Wingdings" w:char="F06F"/>
      </w:r>
      <w:r>
        <w:t>&gt;</w:t>
      </w:r>
      <w:r w:rsidR="00031166">
        <w:t>10</w:t>
      </w:r>
      <w:r w:rsidR="002E716A" w:rsidRPr="00FD5DE6">
        <w:t xml:space="preserve">-15 </w:t>
      </w:r>
      <w:r>
        <w:t xml:space="preserve"> </w:t>
      </w:r>
      <w:r w:rsidR="002E716A" w:rsidRPr="00FD5DE6">
        <w:sym w:font="Wingdings" w:char="F06F"/>
      </w:r>
      <w:r w:rsidR="002E716A" w:rsidRPr="00FD5DE6">
        <w:t xml:space="preserve">&gt;15 </w:t>
      </w:r>
    </w:p>
    <w:p w14:paraId="6B0196A0" w14:textId="16C7F8EC" w:rsidR="00EC18B4" w:rsidRPr="00FD5DE6" w:rsidRDefault="000C376F" w:rsidP="00AC6183">
      <w:pPr>
        <w:pStyle w:val="ListParagraph"/>
        <w:numPr>
          <w:ilvl w:val="0"/>
          <w:numId w:val="9"/>
        </w:numPr>
        <w:tabs>
          <w:tab w:val="left" w:pos="1276"/>
          <w:tab w:val="left" w:pos="3686"/>
          <w:tab w:val="left" w:pos="5954"/>
          <w:tab w:val="left" w:pos="7655"/>
        </w:tabs>
        <w:spacing w:before="20" w:after="20" w:line="288" w:lineRule="auto"/>
        <w:ind w:left="714" w:hanging="357"/>
        <w:contextualSpacing w:val="0"/>
        <w:jc w:val="left"/>
      </w:pPr>
      <w:r>
        <w:t>Qualification</w:t>
      </w:r>
      <w:r w:rsidR="00527349" w:rsidRPr="00FD5DE6">
        <w:t xml:space="preserve">: </w:t>
      </w:r>
      <w:r w:rsidR="00527349" w:rsidRPr="00FD5DE6">
        <w:rPr>
          <w:lang w:val="vi-VN"/>
        </w:rPr>
        <w:t xml:space="preserve">        </w:t>
      </w:r>
      <w:r>
        <w:rPr>
          <w:lang w:val="vi-VN"/>
        </w:rPr>
        <w:t xml:space="preserve">             </w:t>
      </w:r>
      <w:r w:rsidR="00EC18B4" w:rsidRPr="00FD5DE6">
        <w:sym w:font="Wingdings" w:char="F06F"/>
      </w:r>
      <w:r w:rsidR="006A4825" w:rsidRPr="00FD5DE6">
        <w:t xml:space="preserve"> </w:t>
      </w:r>
      <w:r>
        <w:t>Undergraduate</w:t>
      </w:r>
      <w:r w:rsidR="00906A6F" w:rsidRPr="00FD5DE6">
        <w:t xml:space="preserve">   </w:t>
      </w:r>
      <w:r w:rsidR="00EC18B4" w:rsidRPr="00FD5DE6">
        <w:sym w:font="Wingdings" w:char="F06F"/>
      </w:r>
      <w:r>
        <w:t xml:space="preserve"> Master</w:t>
      </w:r>
      <w:r w:rsidR="00906A6F" w:rsidRPr="00FD5DE6">
        <w:t xml:space="preserve">    </w:t>
      </w:r>
      <w:r w:rsidR="00EC18B4" w:rsidRPr="00FD5DE6">
        <w:sym w:font="Wingdings" w:char="F06F"/>
      </w:r>
      <w:r>
        <w:t>PhD</w:t>
      </w:r>
      <w:r w:rsidR="00EC18B4" w:rsidRPr="00FD5DE6">
        <w:t xml:space="preserve"> </w:t>
      </w:r>
      <w:r w:rsidR="006A4825" w:rsidRPr="00FD5DE6">
        <w:t xml:space="preserve">  </w:t>
      </w:r>
    </w:p>
    <w:p w14:paraId="51E3012E" w14:textId="308AFA66" w:rsidR="00CC0A19" w:rsidRDefault="000C376F" w:rsidP="00AC6183">
      <w:pPr>
        <w:pStyle w:val="ListParagraph"/>
        <w:numPr>
          <w:ilvl w:val="0"/>
          <w:numId w:val="9"/>
        </w:numPr>
        <w:tabs>
          <w:tab w:val="left" w:pos="1276"/>
          <w:tab w:val="left" w:pos="3686"/>
          <w:tab w:val="left" w:pos="5954"/>
          <w:tab w:val="left" w:pos="7655"/>
        </w:tabs>
        <w:spacing w:before="20" w:after="20" w:line="288" w:lineRule="auto"/>
        <w:ind w:left="714" w:hanging="357"/>
        <w:contextualSpacing w:val="0"/>
        <w:jc w:val="left"/>
      </w:pPr>
      <w:r>
        <w:t>Programme being assessed</w:t>
      </w:r>
      <w:r w:rsidR="00C06A2C" w:rsidRPr="00FD5DE6">
        <w:t xml:space="preserve">: </w:t>
      </w:r>
    </w:p>
    <w:p w14:paraId="581759F8" w14:textId="0D86A78F" w:rsidR="00C06A2C" w:rsidRPr="00FD5DE6" w:rsidRDefault="000C376F" w:rsidP="00AC6183">
      <w:pPr>
        <w:pStyle w:val="ListParagraph"/>
        <w:numPr>
          <w:ilvl w:val="0"/>
          <w:numId w:val="9"/>
        </w:numPr>
        <w:tabs>
          <w:tab w:val="left" w:pos="1276"/>
          <w:tab w:val="left" w:pos="3686"/>
          <w:tab w:val="left" w:pos="5954"/>
          <w:tab w:val="left" w:pos="7655"/>
        </w:tabs>
        <w:spacing w:before="20" w:after="20" w:line="288" w:lineRule="auto"/>
        <w:ind w:left="714" w:hanging="357"/>
        <w:contextualSpacing w:val="0"/>
        <w:jc w:val="left"/>
      </w:pPr>
      <w:r>
        <w:t>Time of survey</w:t>
      </w:r>
      <w:r w:rsidR="00BD5953">
        <w:t>:</w:t>
      </w:r>
    </w:p>
    <w:p w14:paraId="7E00E2B3" w14:textId="77777777" w:rsidR="00EC18B4" w:rsidRPr="00FD5DE6" w:rsidRDefault="00EC18B4" w:rsidP="00AC6183">
      <w:pPr>
        <w:spacing w:before="20" w:after="20" w:line="288" w:lineRule="auto"/>
      </w:pPr>
    </w:p>
    <w:p w14:paraId="41813E90" w14:textId="0ED71E1C" w:rsidR="00161F6A" w:rsidRPr="00FD5DE6" w:rsidRDefault="00376546" w:rsidP="006B6011">
      <w:pPr>
        <w:spacing w:before="20" w:after="20" w:line="252" w:lineRule="auto"/>
        <w:ind w:left="142"/>
        <w:rPr>
          <w:b/>
          <w:lang w:val="fr-FR"/>
        </w:rPr>
      </w:pPr>
      <w:r w:rsidRPr="00FD5DE6">
        <w:rPr>
          <w:b/>
          <w:lang w:val="fr-FR"/>
        </w:rPr>
        <w:t xml:space="preserve">II. </w:t>
      </w:r>
      <w:r w:rsidR="000C376F" w:rsidRPr="000C376F">
        <w:rPr>
          <w:b/>
          <w:lang w:val="fr-FR"/>
        </w:rPr>
        <w:t xml:space="preserve">Tick X in the box that best represents your level of agreement with </w:t>
      </w:r>
      <w:r w:rsidR="000C376F" w:rsidRPr="000C376F">
        <w:rPr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6A"/>
      </w:r>
      <w:r w:rsidR="000C376F" w:rsidRPr="000C376F">
        <w:rPr>
          <w:b/>
          <w:lang w:val="fr-FR"/>
        </w:rPr>
        <w:t xml:space="preserve"> is totally disagree and </w:t>
      </w:r>
      <w:r w:rsidR="000C376F" w:rsidRPr="000C376F">
        <w:rPr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6E"/>
      </w:r>
      <w:r w:rsidR="000C376F" w:rsidRPr="000C376F">
        <w:rPr>
          <w:b/>
          <w:lang w:val="fr-FR"/>
        </w:rPr>
        <w:t xml:space="preserve"> is totally agree.</w:t>
      </w:r>
    </w:p>
    <w:p w14:paraId="1649F9D9" w14:textId="77777777" w:rsidR="00313820" w:rsidRPr="00FD5DE6" w:rsidRDefault="00313820" w:rsidP="006B6011">
      <w:pPr>
        <w:spacing w:before="20" w:after="20" w:line="252" w:lineRule="auto"/>
        <w:rPr>
          <w:lang w:val="fr-FR"/>
        </w:rPr>
      </w:pPr>
    </w:p>
    <w:tbl>
      <w:tblPr>
        <w:tblW w:w="487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5"/>
        <w:gridCol w:w="447"/>
        <w:gridCol w:w="405"/>
        <w:gridCol w:w="424"/>
        <w:gridCol w:w="426"/>
        <w:gridCol w:w="422"/>
      </w:tblGrid>
      <w:tr w:rsidR="00163931" w:rsidRPr="00FD5DE6" w14:paraId="58726D71" w14:textId="77777777" w:rsidTr="00AC6183">
        <w:trPr>
          <w:cantSplit/>
        </w:trPr>
        <w:tc>
          <w:tcPr>
            <w:tcW w:w="5000" w:type="pct"/>
            <w:gridSpan w:val="6"/>
          </w:tcPr>
          <w:p w14:paraId="55D49C06" w14:textId="0903BF1F" w:rsidR="00163931" w:rsidRPr="00FD5DE6" w:rsidRDefault="00163931" w:rsidP="0045614D">
            <w:pPr>
              <w:spacing w:before="120" w:after="120" w:line="252" w:lineRule="auto"/>
              <w:ind w:left="357"/>
              <w:jc w:val="left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b/>
                <w:lang w:val="fr-FR"/>
              </w:rPr>
              <w:t xml:space="preserve">A. </w:t>
            </w:r>
            <w:r w:rsidR="0045614D">
              <w:rPr>
                <w:b/>
                <w:lang w:val="fr-FR"/>
              </w:rPr>
              <w:t xml:space="preserve">Programme </w:t>
            </w:r>
          </w:p>
        </w:tc>
      </w:tr>
      <w:tr w:rsidR="00AC6183" w:rsidRPr="00FD5DE6" w14:paraId="28DF3E23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38DD6B08" w14:textId="0A815F90" w:rsidR="00163931" w:rsidRPr="00FD5DE6" w:rsidRDefault="00670A21" w:rsidP="008A6F03">
            <w:pPr>
              <w:numPr>
                <w:ilvl w:val="0"/>
                <w:numId w:val="8"/>
              </w:numPr>
              <w:tabs>
                <w:tab w:val="num" w:pos="470"/>
              </w:tabs>
              <w:spacing w:before="20" w:after="20" w:line="252" w:lineRule="auto"/>
              <w:ind w:hanging="286"/>
              <w:rPr>
                <w:lang w:val="fr-FR"/>
              </w:rPr>
            </w:pPr>
            <w:r>
              <w:rPr>
                <w:bCs/>
              </w:rPr>
              <w:t>You are</w:t>
            </w:r>
            <w:r w:rsidRPr="00670A21">
              <w:rPr>
                <w:bCs/>
              </w:rPr>
              <w:t xml:space="preserve"> involved in the discussion </w:t>
            </w:r>
            <w:r w:rsidR="002818DA">
              <w:rPr>
                <w:bCs/>
              </w:rPr>
              <w:t>for the development of the</w:t>
            </w:r>
            <w:r w:rsidRPr="00670A21">
              <w:rPr>
                <w:bCs/>
              </w:rPr>
              <w:t xml:space="preserve"> </w:t>
            </w:r>
            <w:r w:rsidR="002818DA">
              <w:rPr>
                <w:bCs/>
              </w:rPr>
              <w:t xml:space="preserve">programme, </w:t>
            </w:r>
            <w:r w:rsidRPr="00670A21">
              <w:rPr>
                <w:bCs/>
              </w:rPr>
              <w:t>either directly or indirectly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15FE9B9" w14:textId="213B7679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7796338C" w14:textId="013CB8C2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58447DCA" w14:textId="118891D1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69A9901" w14:textId="3F4EC044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3ECA76A" w14:textId="4B32BEAA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3D4104E4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175F9A23" w14:textId="185E1DA6" w:rsidR="00163931" w:rsidRPr="00FD5DE6" w:rsidRDefault="002818DA" w:rsidP="006B6011">
            <w:pPr>
              <w:numPr>
                <w:ilvl w:val="0"/>
                <w:numId w:val="8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bCs/>
              </w:rPr>
              <w:t xml:space="preserve">You are clearly informed about the </w:t>
            </w:r>
            <w:r w:rsidR="002E7E86">
              <w:rPr>
                <w:bCs/>
              </w:rPr>
              <w:t>objectives</w:t>
            </w:r>
            <w:r>
              <w:rPr>
                <w:bCs/>
              </w:rPr>
              <w:t xml:space="preserve"> and expected learning</w:t>
            </w:r>
            <w:r w:rsidR="002E7E86">
              <w:rPr>
                <w:bCs/>
              </w:rPr>
              <w:t xml:space="preserve"> outcomes</w:t>
            </w:r>
            <w:r>
              <w:rPr>
                <w:bCs/>
              </w:rPr>
              <w:t xml:space="preserve"> of the programme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A8E6E3" w14:textId="74C96CB3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6FAE78D0" w14:textId="6E5C1346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35DC86A" w14:textId="5D5C5532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FDE3FEF" w14:textId="3A3D473D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C477ADB" w14:textId="5BE2D476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22BD79FA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6AFBC7E9" w14:textId="309B27F0" w:rsidR="00163931" w:rsidRPr="00FD5DE6" w:rsidRDefault="002E7E86" w:rsidP="006B6011">
            <w:pPr>
              <w:numPr>
                <w:ilvl w:val="0"/>
                <w:numId w:val="8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bCs/>
              </w:rPr>
            </w:pPr>
            <w:r>
              <w:rPr>
                <w:bCs/>
              </w:rPr>
              <w:t>The objectives and expected learning outcomes of the programme are appropriate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311913" w14:textId="64AF80F3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6E9BC93D" w14:textId="3BF2E383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984131B" w14:textId="700EEE61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ADDED05" w14:textId="07DBFE9F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EDA961B" w14:textId="1DC3C526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698D9F43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59FD4283" w14:textId="5C642E53" w:rsidR="00163931" w:rsidRPr="00FD5DE6" w:rsidRDefault="003C3087" w:rsidP="003C3087">
            <w:pPr>
              <w:numPr>
                <w:ilvl w:val="0"/>
                <w:numId w:val="8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bCs/>
              </w:rPr>
            </w:pPr>
            <w:r>
              <w:rPr>
                <w:lang w:val="en"/>
              </w:rPr>
              <w:t>The expected learning outcomes reflects both general and specialized knowledge and skills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ED7B7F" w14:textId="7A6EFCCC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8A7A429" w14:textId="0EE50E94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2517763" w14:textId="046D0FF9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A5DD72C" w14:textId="670A6C84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D149465" w14:textId="15F1F27A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246EBE05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7923AC7F" w14:textId="5178C2D6" w:rsidR="00163931" w:rsidRPr="00FD5DE6" w:rsidRDefault="0098247C" w:rsidP="00555986">
            <w:pPr>
              <w:numPr>
                <w:ilvl w:val="0"/>
                <w:numId w:val="8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bCs/>
              </w:rPr>
            </w:pPr>
            <w:r>
              <w:rPr>
                <w:lang w:val="en"/>
              </w:rPr>
              <w:t xml:space="preserve">The content and structure of the curriculum </w:t>
            </w:r>
            <w:r w:rsidR="00555986">
              <w:rPr>
                <w:lang w:val="en"/>
              </w:rPr>
              <w:t>are</w:t>
            </w:r>
            <w:r>
              <w:rPr>
                <w:lang w:val="en"/>
              </w:rPr>
              <w:t xml:space="preserve"> balanced among the general, </w:t>
            </w:r>
            <w:r w:rsidR="00555986">
              <w:rPr>
                <w:lang w:val="en"/>
              </w:rPr>
              <w:t>major</w:t>
            </w:r>
            <w:r>
              <w:rPr>
                <w:lang w:val="en"/>
              </w:rPr>
              <w:t>,</w:t>
            </w:r>
            <w:r w:rsidR="00555986">
              <w:rPr>
                <w:lang w:val="en"/>
              </w:rPr>
              <w:t xml:space="preserve"> and</w:t>
            </w:r>
            <w:r>
              <w:rPr>
                <w:lang w:val="en"/>
              </w:rPr>
              <w:t xml:space="preserve"> specialized</w:t>
            </w:r>
            <w:r w:rsidR="00555986">
              <w:rPr>
                <w:lang w:val="en"/>
              </w:rPr>
              <w:t xml:space="preserve"> knowledge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89D7833" w14:textId="7DEFE2B8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7C19244D" w14:textId="76D9BA15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B928DC3" w14:textId="19C4A09B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0557257" w14:textId="27522038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910613A" w14:textId="14AAC9E1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182250AC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477C9863" w14:textId="2FF691BC" w:rsidR="00163931" w:rsidRPr="00FD5DE6" w:rsidRDefault="00555986" w:rsidP="00555986">
            <w:pPr>
              <w:numPr>
                <w:ilvl w:val="0"/>
                <w:numId w:val="8"/>
              </w:numPr>
              <w:tabs>
                <w:tab w:val="num" w:pos="470"/>
              </w:tabs>
              <w:spacing w:before="20" w:after="20" w:line="252" w:lineRule="auto"/>
              <w:ind w:hanging="286"/>
              <w:rPr>
                <w:bCs/>
              </w:rPr>
            </w:pPr>
            <w:r>
              <w:rPr>
                <w:bCs/>
              </w:rPr>
              <w:t xml:space="preserve">Courses </w:t>
            </w:r>
            <w:r w:rsidRPr="00555986">
              <w:rPr>
                <w:bCs/>
              </w:rPr>
              <w:t xml:space="preserve">content </w:t>
            </w:r>
            <w:r>
              <w:rPr>
                <w:bCs/>
              </w:rPr>
              <w:t>are</w:t>
            </w:r>
            <w:r w:rsidRPr="00555986">
              <w:rPr>
                <w:bCs/>
              </w:rPr>
              <w:t xml:space="preserve"> appropriate and </w:t>
            </w:r>
            <w:r>
              <w:rPr>
                <w:bCs/>
              </w:rPr>
              <w:t>support programme learning outcomes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1EEEE40" w14:textId="770F85CA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1636D063" w14:textId="298C9A68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FE53636" w14:textId="120C63B9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75DA410" w14:textId="005A5ED1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E6BC99C" w14:textId="25F42AA7" w:rsidR="00163931" w:rsidRPr="00FD5DE6" w:rsidRDefault="00163931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17D030C8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5507C5E5" w14:textId="56ADE0B7" w:rsidR="005C41C4" w:rsidRPr="00FD5DE6" w:rsidRDefault="00555986" w:rsidP="00555986">
            <w:pPr>
              <w:numPr>
                <w:ilvl w:val="0"/>
                <w:numId w:val="8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bCs/>
              </w:rPr>
            </w:pPr>
            <w:r>
              <w:rPr>
                <w:lang w:val="en"/>
              </w:rPr>
              <w:t>The number of courses and the number of credits of the programme are appropriate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63FC626" w14:textId="227D79E6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77A15F1E" w14:textId="42BA3B1E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4CAEE66" w14:textId="7D7AC5D3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8287320" w14:textId="6A0422AA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2D59C0B" w14:textId="3BB2CD11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6C3D4778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44DBF616" w14:textId="7479D385" w:rsidR="005C41C4" w:rsidRDefault="009B007A" w:rsidP="009B007A">
            <w:pPr>
              <w:numPr>
                <w:ilvl w:val="0"/>
                <w:numId w:val="8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bCs/>
              </w:rPr>
            </w:pPr>
            <w:r>
              <w:rPr>
                <w:lang w:val="en"/>
              </w:rPr>
              <w:t>The curriculum has a reasonable ratio between theory and practice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57C8135" w14:textId="249EDFC8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5475B894" w14:textId="7DFBC682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336D5F0" w14:textId="3EFB54AD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9BA3FAA" w14:textId="4AEC3675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92930AD" w14:textId="62F1F687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3B526231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00DFDFB4" w14:textId="7203AA16" w:rsidR="005C41C4" w:rsidRDefault="006B7F3F" w:rsidP="006B7F3F">
            <w:pPr>
              <w:numPr>
                <w:ilvl w:val="0"/>
                <w:numId w:val="8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bCs/>
              </w:rPr>
            </w:pPr>
            <w:r>
              <w:rPr>
                <w:lang w:val="en"/>
              </w:rPr>
              <w:t>You understand the requirements for syllabus development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795A441" w14:textId="0655D783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32CB1D5E" w14:textId="263976F6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353276A1" w14:textId="059581F4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BFDC7A7" w14:textId="53A72529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1E14CF7" w14:textId="4E498696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657FFBD7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0C80E715" w14:textId="41DA9CA3" w:rsidR="005C41C4" w:rsidRPr="00FD5DE6" w:rsidRDefault="00C65486" w:rsidP="00C65486">
            <w:pPr>
              <w:numPr>
                <w:ilvl w:val="0"/>
                <w:numId w:val="8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bCs/>
              </w:rPr>
            </w:pPr>
            <w:r>
              <w:rPr>
                <w:lang w:val="en"/>
              </w:rPr>
              <w:t>Course syllabus are updated regularly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2DC36E" w14:textId="23152163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1EAF32A6" w14:textId="7CAE9739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236BC0F" w14:textId="50EC51C1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8D9564D" w14:textId="15093042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4D0B36B" w14:textId="1C8D10F8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50DC1D62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28A04568" w14:textId="233E3832" w:rsidR="005C41C4" w:rsidRPr="00FD5DE6" w:rsidRDefault="00C65486" w:rsidP="00B00B98">
            <w:pPr>
              <w:numPr>
                <w:ilvl w:val="0"/>
                <w:numId w:val="8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bCs/>
              </w:rPr>
            </w:pPr>
            <w:r>
              <w:rPr>
                <w:lang w:val="en"/>
              </w:rPr>
              <w:t>You are informed about the learning and teaching strategies of the program</w:t>
            </w:r>
            <w:r w:rsidR="00B00B98">
              <w:rPr>
                <w:lang w:val="en"/>
              </w:rPr>
              <w:t>me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7938112" w14:textId="24710FC0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60CB64A8" w14:textId="2075FC6A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5E1680E" w14:textId="696122CE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361D7EC" w14:textId="4E8130CC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BA555DF" w14:textId="4D39D488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5A9299CD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0FD9FEBC" w14:textId="24CD370D" w:rsidR="005C41C4" w:rsidRPr="00FD5DE6" w:rsidRDefault="00B00B98" w:rsidP="00B00B98">
            <w:pPr>
              <w:numPr>
                <w:ilvl w:val="0"/>
                <w:numId w:val="8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bCs/>
              </w:rPr>
            </w:pPr>
            <w:r>
              <w:rPr>
                <w:lang w:val="en"/>
              </w:rPr>
              <w:lastRenderedPageBreak/>
              <w:t>The method of examination and evaluation of the programme is suitable and facilitates fair and accurate assessment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90E3AD4" w14:textId="3E9B37C1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71F3AA42" w14:textId="63B6B27D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2BD79E9D" w14:textId="72EA5B45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9ECB199" w14:textId="23BC5B8E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865F5C6" w14:textId="0C11293C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5C41C4" w:rsidRPr="00FD5DE6" w14:paraId="20C239FB" w14:textId="77777777" w:rsidTr="00AC6183">
        <w:trPr>
          <w:cantSplit/>
        </w:trPr>
        <w:tc>
          <w:tcPr>
            <w:tcW w:w="5000" w:type="pct"/>
            <w:gridSpan w:val="6"/>
          </w:tcPr>
          <w:p w14:paraId="7E2D0914" w14:textId="23FADB69" w:rsidR="005C41C4" w:rsidRPr="00FD5DE6" w:rsidRDefault="005C41C4" w:rsidP="00B00B98">
            <w:pPr>
              <w:spacing w:before="120" w:after="120" w:line="252" w:lineRule="auto"/>
              <w:ind w:left="357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b/>
                <w:bCs/>
              </w:rPr>
              <w:t>B.</w:t>
            </w:r>
            <w:r w:rsidRPr="00FD5DE6">
              <w:rPr>
                <w:bCs/>
              </w:rPr>
              <w:t xml:space="preserve"> </w:t>
            </w:r>
            <w:r w:rsidR="00B00B98" w:rsidRPr="00B00B98">
              <w:rPr>
                <w:b/>
                <w:bCs/>
              </w:rPr>
              <w:t>Quality of teaching</w:t>
            </w:r>
            <w:r w:rsidR="00B00B98">
              <w:rPr>
                <w:b/>
                <w:bCs/>
              </w:rPr>
              <w:t xml:space="preserve"> activities</w:t>
            </w:r>
            <w:r w:rsidRPr="00FD5DE6">
              <w:rPr>
                <w:b/>
                <w:bCs/>
              </w:rPr>
              <w:t xml:space="preserve"> </w:t>
            </w:r>
          </w:p>
        </w:tc>
      </w:tr>
      <w:tr w:rsidR="00AC6183" w:rsidRPr="00FD5DE6" w14:paraId="53ACA1A0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460D2D08" w14:textId="39180D59" w:rsidR="005C41C4" w:rsidRPr="00FD5DE6" w:rsidRDefault="00B00B98" w:rsidP="00B00B98">
            <w:pPr>
              <w:numPr>
                <w:ilvl w:val="0"/>
                <w:numId w:val="10"/>
              </w:numPr>
              <w:tabs>
                <w:tab w:val="num" w:pos="470"/>
              </w:tabs>
              <w:spacing w:before="20" w:after="20" w:line="252" w:lineRule="auto"/>
              <w:ind w:left="357" w:hanging="285"/>
              <w:rPr>
                <w:bCs/>
              </w:rPr>
            </w:pPr>
            <w:r>
              <w:rPr>
                <w:lang w:val="en"/>
              </w:rPr>
              <w:t>You understand the University’s regulations on teaching and assessment of students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8560A7" w14:textId="286A17D9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51D9AADA" w14:textId="0921A0EA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267C5247" w14:textId="6A26DEE6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A6D398D" w14:textId="7042145A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B457BD7" w14:textId="3213AD58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3C7B1CFC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2BF4ACEE" w14:textId="1C683F29" w:rsidR="005C41C4" w:rsidRPr="00FD5DE6" w:rsidRDefault="00B00B98" w:rsidP="00B00B98">
            <w:pPr>
              <w:numPr>
                <w:ilvl w:val="0"/>
                <w:numId w:val="10"/>
              </w:numPr>
              <w:tabs>
                <w:tab w:val="num" w:pos="470"/>
              </w:tabs>
              <w:spacing w:before="20" w:after="20" w:line="252" w:lineRule="auto"/>
              <w:ind w:left="357" w:hanging="285"/>
              <w:rPr>
                <w:bCs/>
              </w:rPr>
            </w:pPr>
            <w:r>
              <w:rPr>
                <w:lang w:val="en"/>
              </w:rPr>
              <w:t>You are required to develop a lesson plan for each course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9AF6EF" w14:textId="37EDCB22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8000BD0" w14:textId="389699BD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24D1EE00" w14:textId="0494BEF5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4A43BC3" w14:textId="596E6191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B955F70" w14:textId="7AA1EA17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20CE506D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6789C79F" w14:textId="3A82BDCB" w:rsidR="005C41C4" w:rsidRPr="00FD5DE6" w:rsidRDefault="00B00B98" w:rsidP="006B6011">
            <w:pPr>
              <w:numPr>
                <w:ilvl w:val="0"/>
                <w:numId w:val="10"/>
              </w:numPr>
              <w:tabs>
                <w:tab w:val="num" w:pos="470"/>
              </w:tabs>
              <w:spacing w:before="20" w:after="20" w:line="252" w:lineRule="auto"/>
              <w:ind w:left="357" w:hanging="285"/>
              <w:rPr>
                <w:lang w:val="fr-FR"/>
              </w:rPr>
            </w:pPr>
            <w:r>
              <w:rPr>
                <w:lang w:val="en"/>
              </w:rPr>
              <w:t>You are required to use a variety of teaching methods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BBFBD3" w14:textId="309E5C35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65B8980E" w14:textId="46442DCD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5AE3915" w14:textId="409DF56D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7D0DF54" w14:textId="06DD3C47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314675D" w14:textId="705E35EC" w:rsidR="005C41C4" w:rsidRPr="00FD5DE6" w:rsidRDefault="005C41C4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B00B98" w:rsidRPr="00FD5DE6" w14:paraId="3BD8D025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38A032B4" w14:textId="08421EED" w:rsidR="00B00B98" w:rsidRPr="00FD5DE6" w:rsidRDefault="00B00B98" w:rsidP="00B00B98">
            <w:pPr>
              <w:numPr>
                <w:ilvl w:val="0"/>
                <w:numId w:val="10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bCs/>
              </w:rPr>
            </w:pPr>
            <w:r>
              <w:rPr>
                <w:lang w:val="en"/>
              </w:rPr>
              <w:t>You are required to use a variety of assessment methods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C5EEFE" w14:textId="69479F89" w:rsidR="00B00B98" w:rsidRPr="00FD5DE6" w:rsidRDefault="00B00B98" w:rsidP="00B00B98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686E6AAD" w14:textId="7BC02DE5" w:rsidR="00B00B98" w:rsidRPr="00FD5DE6" w:rsidRDefault="00B00B98" w:rsidP="00B00B98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EFF57F8" w14:textId="16ADB64F" w:rsidR="00B00B98" w:rsidRPr="00FD5DE6" w:rsidRDefault="00B00B98" w:rsidP="00B00B98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4DEBF3A" w14:textId="2137C1F4" w:rsidR="00B00B98" w:rsidRPr="00FD5DE6" w:rsidRDefault="00B00B98" w:rsidP="00B00B98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05AF0E9" w14:textId="73186B87" w:rsidR="00B00B98" w:rsidRPr="00FD5DE6" w:rsidRDefault="00B00B98" w:rsidP="00B00B98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0D763F97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1352124D" w14:textId="45AE8C4F" w:rsidR="00CA1898" w:rsidRPr="00FD5DE6" w:rsidRDefault="00B00B98" w:rsidP="008229F8">
            <w:pPr>
              <w:numPr>
                <w:ilvl w:val="0"/>
                <w:numId w:val="10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bCs/>
              </w:rPr>
            </w:pPr>
            <w:r>
              <w:rPr>
                <w:lang w:val="en"/>
              </w:rPr>
              <w:t>You are required to disseminate the</w:t>
            </w:r>
            <w:r w:rsidR="008229F8">
              <w:rPr>
                <w:lang w:val="en"/>
              </w:rPr>
              <w:t xml:space="preserve"> course</w:t>
            </w:r>
            <w:r>
              <w:rPr>
                <w:lang w:val="en"/>
              </w:rPr>
              <w:t xml:space="preserve"> syllabus </w:t>
            </w:r>
            <w:r w:rsidR="008229F8">
              <w:rPr>
                <w:lang w:val="en"/>
              </w:rPr>
              <w:t>to</w:t>
            </w:r>
            <w:r>
              <w:rPr>
                <w:lang w:val="en"/>
              </w:rPr>
              <w:t xml:space="preserve"> the student</w:t>
            </w:r>
            <w:r w:rsidR="008229F8">
              <w:rPr>
                <w:lang w:val="en"/>
              </w:rPr>
              <w:t>s</w:t>
            </w:r>
            <w:r>
              <w:rPr>
                <w:lang w:val="en"/>
              </w:rPr>
              <w:t xml:space="preserve"> at the first session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E94D0F7" w14:textId="08A05CB8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3E216806" w14:textId="0B11AFC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22A09548" w14:textId="409109DC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58BC29A" w14:textId="173408FA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DB54072" w14:textId="4249204F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5742D049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09D9E9D2" w14:textId="4F720572" w:rsidR="00CA1898" w:rsidRPr="00FD5DE6" w:rsidRDefault="00D9635B" w:rsidP="00D9635B">
            <w:pPr>
              <w:numPr>
                <w:ilvl w:val="0"/>
                <w:numId w:val="10"/>
              </w:numPr>
              <w:tabs>
                <w:tab w:val="num" w:pos="470"/>
              </w:tabs>
              <w:spacing w:before="20" w:after="20" w:line="252" w:lineRule="auto"/>
              <w:ind w:hanging="286"/>
              <w:rPr>
                <w:bCs/>
              </w:rPr>
            </w:pPr>
            <w:r>
              <w:rPr>
                <w:bCs/>
              </w:rPr>
              <w:t xml:space="preserve">You </w:t>
            </w:r>
            <w:r w:rsidR="001C76E4" w:rsidRPr="001C76E4">
              <w:rPr>
                <w:bCs/>
              </w:rPr>
              <w:t>receive feedback from colleagues about</w:t>
            </w:r>
            <w:r>
              <w:rPr>
                <w:bCs/>
              </w:rPr>
              <w:t xml:space="preserve"> your</w:t>
            </w:r>
            <w:r w:rsidR="001C76E4" w:rsidRPr="001C76E4">
              <w:rPr>
                <w:bCs/>
              </w:rPr>
              <w:t xml:space="preserve"> teaching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7EBC8E7" w14:textId="520279C4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7B86EE73" w14:textId="440632C3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276BC40" w14:textId="3CD64585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0208A24" w14:textId="0335E1A0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B6044F9" w14:textId="451D769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7CEE3B9C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614982A3" w14:textId="10F8B931" w:rsidR="00CA1898" w:rsidRPr="00FD5DE6" w:rsidRDefault="00D9635B" w:rsidP="00D9635B">
            <w:pPr>
              <w:numPr>
                <w:ilvl w:val="0"/>
                <w:numId w:val="10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en"/>
              </w:rPr>
              <w:t>You receive the results of student evaluation of your teaching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25A22C" w14:textId="4C2BF04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ACB4E99" w14:textId="4CADC203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54930A8A" w14:textId="40F8CE59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8082A80" w14:textId="2410FD55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C532639" w14:textId="3AD366EB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0FE2857F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5A71C6E2" w14:textId="4727BC7E" w:rsidR="00CA1898" w:rsidRPr="00FD5DE6" w:rsidRDefault="00A91496" w:rsidP="00E91915">
            <w:pPr>
              <w:numPr>
                <w:ilvl w:val="0"/>
                <w:numId w:val="10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en"/>
              </w:rPr>
              <w:t>You</w:t>
            </w:r>
            <w:r w:rsidR="00D9635B">
              <w:rPr>
                <w:lang w:val="en"/>
              </w:rPr>
              <w:t xml:space="preserve"> can </w:t>
            </w:r>
            <w:r w:rsidR="00E91915">
              <w:rPr>
                <w:lang w:val="en"/>
              </w:rPr>
              <w:t>p</w:t>
            </w:r>
            <w:r w:rsidR="00396314">
              <w:rPr>
                <w:lang w:val="en"/>
              </w:rPr>
              <w:t>rovide feedback</w:t>
            </w:r>
            <w:r w:rsidR="00E91915">
              <w:rPr>
                <w:lang w:val="en"/>
              </w:rPr>
              <w:t xml:space="preserve"> and</w:t>
            </w:r>
            <w:r w:rsidR="00D9635B">
              <w:rPr>
                <w:lang w:val="en"/>
              </w:rPr>
              <w:t xml:space="preserve"> evaluat</w:t>
            </w:r>
            <w:r w:rsidR="00E91915">
              <w:rPr>
                <w:lang w:val="en"/>
              </w:rPr>
              <w:t>ions on</w:t>
            </w:r>
            <w:r w:rsidR="00D9635B">
              <w:rPr>
                <w:lang w:val="en"/>
              </w:rPr>
              <w:t xml:space="preserve"> the teaching activities and the quality of</w:t>
            </w:r>
            <w:r w:rsidR="00E91915">
              <w:rPr>
                <w:lang w:val="en"/>
              </w:rPr>
              <w:t xml:space="preserve"> teaching support</w:t>
            </w:r>
            <w:r w:rsidR="00D9635B">
              <w:rPr>
                <w:lang w:val="en"/>
              </w:rPr>
              <w:t xml:space="preserve"> services easily</w:t>
            </w:r>
            <w:r w:rsidR="00E91915">
              <w:rPr>
                <w:lang w:val="en"/>
              </w:rPr>
              <w:t xml:space="preserve"> and</w:t>
            </w:r>
            <w:r w:rsidR="00D9635B">
              <w:rPr>
                <w:lang w:val="en"/>
              </w:rPr>
              <w:t xml:space="preserve"> conveniently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9E7A5A4" w14:textId="5B201252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6CA60BE" w14:textId="786BC288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3CEE1C89" w14:textId="5912C714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5C98080" w14:textId="406C24DB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E5361F9" w14:textId="0FCEB031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7075F9E3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00280C51" w14:textId="17BBC268" w:rsidR="00CA1898" w:rsidRPr="00FD5DE6" w:rsidRDefault="00E91915" w:rsidP="00E91915">
            <w:pPr>
              <w:numPr>
                <w:ilvl w:val="0"/>
                <w:numId w:val="10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en"/>
              </w:rPr>
              <w:t>Your feedback on the teaching activities and the quality of teaching support services are received and dealt with promptly by the University / the unit concerned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B6D353A" w14:textId="0749F7FC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479FB595" w14:textId="3BBB2A28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5505F03E" w14:textId="164D0F6F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FDE4F91" w14:textId="2555D311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E9F4DBB" w14:textId="688F006D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CA1898" w:rsidRPr="00FD5DE6" w14:paraId="6142D5B8" w14:textId="77777777" w:rsidTr="00AC6183">
        <w:trPr>
          <w:cantSplit/>
        </w:trPr>
        <w:tc>
          <w:tcPr>
            <w:tcW w:w="5000" w:type="pct"/>
            <w:gridSpan w:val="6"/>
          </w:tcPr>
          <w:p w14:paraId="345FFB92" w14:textId="5FD12880" w:rsidR="00CA1898" w:rsidRPr="00FD5DE6" w:rsidRDefault="00CA1898" w:rsidP="00BC6B73">
            <w:pPr>
              <w:spacing w:before="120" w:after="120" w:line="252" w:lineRule="auto"/>
              <w:ind w:left="357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b/>
                <w:lang w:val="fr-FR"/>
              </w:rPr>
              <w:t xml:space="preserve">C. </w:t>
            </w:r>
            <w:r w:rsidR="00BC6B73">
              <w:rPr>
                <w:b/>
                <w:lang w:val="fr-FR"/>
              </w:rPr>
              <w:t>Facilities and supporting activities for teaching and research</w:t>
            </w:r>
          </w:p>
        </w:tc>
      </w:tr>
      <w:tr w:rsidR="00AC6183" w:rsidRPr="00FD5DE6" w14:paraId="14A1178D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5C0DF133" w14:textId="507C01AF" w:rsidR="00CA1898" w:rsidRPr="00FD5DE6" w:rsidRDefault="00ED3D1F" w:rsidP="00ED3D1F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hanging="286"/>
              <w:rPr>
                <w:lang w:val="fr-FR"/>
              </w:rPr>
            </w:pPr>
            <w:r w:rsidRPr="00ED3D1F">
              <w:rPr>
                <w:lang w:val="fr-FR"/>
              </w:rPr>
              <w:t>The quantity and quality of office equipment meet t</w:t>
            </w:r>
            <w:r>
              <w:rPr>
                <w:lang w:val="fr-FR"/>
              </w:rPr>
              <w:t>he requirements for work and research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EB06F3" w14:textId="655AE450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5C764E73" w14:textId="6AF5CD84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1AC7821" w14:textId="72DA35D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089687A" w14:textId="385060BB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279C5AC" w14:textId="7E9BC7DD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49BEB0B2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30212AD2" w14:textId="138D29F2" w:rsidR="00CA1898" w:rsidRPr="00FD5DE6" w:rsidRDefault="00070C7F" w:rsidP="006B6011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fr-FR"/>
              </w:rPr>
              <w:t>Working space is refreshing and safe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748F1D" w14:textId="394F52A3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9A2F054" w14:textId="3321F9AD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AEA811B" w14:textId="3974401C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167EAA9" w14:textId="3BCC38FB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AA226FE" w14:textId="24B2C19D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66BB3B30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19DEC4F2" w14:textId="3694400D" w:rsidR="00CA1898" w:rsidRPr="00FD5DE6" w:rsidRDefault="00C55C22" w:rsidP="00C55C22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en"/>
              </w:rPr>
              <w:t xml:space="preserve">Course management </w:t>
            </w:r>
            <w:r w:rsidR="00070C7F">
              <w:rPr>
                <w:lang w:val="en"/>
              </w:rPr>
              <w:t>IT system support</w:t>
            </w:r>
            <w:r>
              <w:rPr>
                <w:lang w:val="en"/>
              </w:rPr>
              <w:t>s</w:t>
            </w:r>
            <w:r w:rsidR="00070C7F">
              <w:rPr>
                <w:lang w:val="en"/>
              </w:rPr>
              <w:t xml:space="preserve"> teaching activities well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236488A" w14:textId="78BA61FF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47899AB1" w14:textId="214E7C29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50059DD" w14:textId="5AFDE292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984136D" w14:textId="58E9E549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AEA39E0" w14:textId="200E111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6DD65B65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338D6F03" w14:textId="5EA0985B" w:rsidR="00CA1898" w:rsidRPr="00FD5DE6" w:rsidRDefault="00C11BA2" w:rsidP="00C11BA2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en"/>
              </w:rPr>
              <w:t>Internet at the University meets the requirements for work and research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3E89178" w14:textId="56B2649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1C217818" w14:textId="14C9C86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B08FFD8" w14:textId="1C19DF34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34BD41E" w14:textId="279481D1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F1543C8" w14:textId="0745040C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025BF170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537D28C0" w14:textId="4B57A3D1" w:rsidR="00CA1898" w:rsidRPr="00FD5DE6" w:rsidRDefault="00C11BA2" w:rsidP="00C55C22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en"/>
              </w:rPr>
              <w:t>Computer labs/practice rooms meet teaching requirements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913FB8" w14:textId="7DB90105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764633E2" w14:textId="3D6913A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E414E39" w14:textId="0323CACF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A62DAEB" w14:textId="0F281236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D7526BD" w14:textId="0F4F5F24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2642CFF5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1C4A01D3" w14:textId="2105EEE3" w:rsidR="00CA1898" w:rsidRPr="00FD5DE6" w:rsidRDefault="00C55C22" w:rsidP="00C55C22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en"/>
              </w:rPr>
              <w:t>The necessary application softwares are provided to meet the requirements of work and research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34AE9B" w14:textId="73019110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61B4E92" w14:textId="1E26FA5E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0A1FDDA" w14:textId="585F9CD2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1943A42" w14:textId="671018BA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E8BDA4F" w14:textId="6F917BBF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4FC6AB2A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6C30B9E0" w14:textId="035ED1F7" w:rsidR="00CA1898" w:rsidRPr="00FD5DE6" w:rsidRDefault="00C63DEA" w:rsidP="00C63DEA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en"/>
              </w:rPr>
              <w:t>Classroom features (size, lighting, sound insulation ...) are appropriate and meet teaching requirements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457B858" w14:textId="3B4548F8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5447C615" w14:textId="6C0D3239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08703B8" w14:textId="514CB6A2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6A69FDB" w14:textId="07073D7F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14F719F" w14:textId="3BCEE00B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68CF0263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7AFC033D" w14:textId="2C62BC09" w:rsidR="00CA1898" w:rsidRPr="00FD5DE6" w:rsidRDefault="000968AB" w:rsidP="000968AB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en"/>
              </w:rPr>
              <w:t>Furniture and teaching equipments (projectors, tables ...) meet teaching requirements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1152ACE" w14:textId="0A75D499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1417ED31" w14:textId="6569B9D0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4F327CC" w14:textId="240A3E4D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F4AA363" w14:textId="3804CC5E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D6AE48E" w14:textId="2B20F510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35BECE0C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689B71E5" w14:textId="21012095" w:rsidR="00CA1898" w:rsidRPr="00FD5DE6" w:rsidRDefault="000968AB" w:rsidP="006B6011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rStyle w:val="shorttext"/>
                <w:lang w:val="en"/>
              </w:rPr>
              <w:t>Hygienic conditions of the learning areas are well-kept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6D478B" w14:textId="2A662228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315E61CF" w14:textId="2B392CFA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CDB1287" w14:textId="4B7F417F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B626DBB" w14:textId="6C007455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A186A9D" w14:textId="687BE0DB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5AC3CC4F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73F360FF" w14:textId="34C0A7CE" w:rsidR="00CA1898" w:rsidRPr="00FD5DE6" w:rsidRDefault="000968AB" w:rsidP="000968AB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en"/>
              </w:rPr>
              <w:t>Break-rooms  meet teaching staffs time-off requirements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ADD1125" w14:textId="736E14B0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6DE791AE" w14:textId="611C89B0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7CCA6DC" w14:textId="1EDB188E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12A406E" w14:textId="5649BD7A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CF69520" w14:textId="65F6CC82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74141DD2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074C0180" w14:textId="117A2F4F" w:rsidR="00CA1898" w:rsidRPr="00FD5DE6" w:rsidRDefault="000968AB" w:rsidP="000968AB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en"/>
              </w:rPr>
              <w:t>The research room is well suited for research and organizing academic activities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231DE" w14:textId="4810733D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459FC520" w14:textId="3A21C719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D5A2E4D" w14:textId="3CDFDF0D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7AEF300" w14:textId="737CCECF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DAD1539" w14:textId="1616DA48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70E31DED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42C8F3B4" w14:textId="5E708F5A" w:rsidR="00CA1898" w:rsidRPr="00FD5DE6" w:rsidRDefault="000968AB" w:rsidP="000968AB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en"/>
              </w:rPr>
              <w:t>The library have adequate textbooks, reference materials, magazines and journals for teaching and research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3A2851" w14:textId="05C0B209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7C2982CA" w14:textId="4C7AA762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5F8B77A4" w14:textId="18744993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479BCF4" w14:textId="40374041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D527F1B" w14:textId="22A8CBC4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42B869B2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185A03EC" w14:textId="3FD54ACF" w:rsidR="00CA1898" w:rsidRPr="00FD5DE6" w:rsidRDefault="000968AB" w:rsidP="000968AB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en"/>
              </w:rPr>
              <w:t>Scientific database meet the requirements of research and teaching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5525F6" w14:textId="409DE2FD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6D9E352B" w14:textId="0419D403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96A948D" w14:textId="6DE7313B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8D1CEA6" w14:textId="5958A2D6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3F17F95" w14:textId="386BD611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756C753D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7E3F29AC" w14:textId="74909E13" w:rsidR="00CA1898" w:rsidRPr="00FD5DE6" w:rsidRDefault="000968AB" w:rsidP="000968AB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en"/>
              </w:rPr>
              <w:t>The facilities of the library (seats, air conditioning, Internet ...) serve the needs of work and research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2EB2A7" w14:textId="5187B9E9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1288A496" w14:textId="5EF3FB48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F1EC1E5" w14:textId="50FBD89D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A0138E4" w14:textId="68B1E89B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BF086B4" w14:textId="0C357FE4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2F386E5D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5CDA9ACC" w14:textId="2971668F" w:rsidR="00CA1898" w:rsidRPr="00FD5DE6" w:rsidRDefault="000968AB" w:rsidP="000968AB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en"/>
              </w:rPr>
              <w:t>Library opening hours and loan procedures are appropriate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7164D7" w14:textId="7B7811C9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1E36790E" w14:textId="484F428E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2ACEC59C" w14:textId="23B9293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97FBC00" w14:textId="116EDE7A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45C2D09" w14:textId="6559AA56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198ED77C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76C69DD8" w14:textId="0D06E90A" w:rsidR="00CA1898" w:rsidRPr="00FD5DE6" w:rsidRDefault="000968AB" w:rsidP="000968AB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en-US"/>
              </w:rPr>
            </w:pPr>
            <w:r>
              <w:rPr>
                <w:lang w:val="en"/>
              </w:rPr>
              <w:t>You receive warm and effective support from supporting staff in charge of facilities, breakrooms, and library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CA24EF2" w14:textId="3BE8920A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39BB6DE9" w14:textId="64375994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6744EDF" w14:textId="3A747BB3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702A8F1" w14:textId="21BA6250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C17D68D" w14:textId="065A5A34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4DA97190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3A1320FD" w14:textId="1CDB99E3" w:rsidR="00CA1898" w:rsidRPr="00FD5DE6" w:rsidRDefault="0041484A" w:rsidP="0041484A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en"/>
              </w:rPr>
              <w:lastRenderedPageBreak/>
              <w:t>The facilities of the University meet the requirements of teaching and research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E54A47" w14:textId="52336860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195F3A65" w14:textId="1398837C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54FFBCC" w14:textId="54D75001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87BA96A" w14:textId="1F89B0F6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B1EF4FD" w14:textId="154885BA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3B759E6C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17900F8F" w14:textId="040A4DCE" w:rsidR="00CA1898" w:rsidRPr="00FD5DE6" w:rsidRDefault="0041484A" w:rsidP="00910573">
            <w:pPr>
              <w:numPr>
                <w:ilvl w:val="0"/>
                <w:numId w:val="11"/>
              </w:numPr>
              <w:tabs>
                <w:tab w:val="num" w:pos="470"/>
              </w:tabs>
              <w:spacing w:before="20" w:after="20" w:line="252" w:lineRule="auto"/>
              <w:ind w:left="470" w:hanging="398"/>
              <w:rPr>
                <w:lang w:val="fr-FR"/>
              </w:rPr>
            </w:pPr>
            <w:r>
              <w:rPr>
                <w:lang w:val="en"/>
              </w:rPr>
              <w:t>You are satisfied with the service quality of the</w:t>
            </w:r>
            <w:r w:rsidR="00910573">
              <w:rPr>
                <w:lang w:val="en"/>
              </w:rPr>
              <w:t xml:space="preserve"> following</w:t>
            </w:r>
            <w:r>
              <w:rPr>
                <w:lang w:val="en"/>
              </w:rPr>
              <w:t xml:space="preserve"> unit</w:t>
            </w:r>
            <w:r w:rsidR="00910573">
              <w:rPr>
                <w:lang w:val="en"/>
              </w:rPr>
              <w:t>s</w:t>
            </w:r>
          </w:p>
        </w:tc>
        <w:tc>
          <w:tcPr>
            <w:tcW w:w="1102" w:type="pct"/>
            <w:gridSpan w:val="5"/>
            <w:shd w:val="clear" w:color="auto" w:fill="FFFFFF"/>
            <w:vAlign w:val="center"/>
          </w:tcPr>
          <w:p w14:paraId="3FD07718" w14:textId="3958D985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</w:rPr>
            </w:pPr>
          </w:p>
        </w:tc>
      </w:tr>
      <w:tr w:rsidR="00AC6183" w:rsidRPr="00FD5DE6" w14:paraId="093B4164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7A3DDC01" w14:textId="3175F3E2" w:rsidR="00CA1898" w:rsidRPr="00FD5DE6" w:rsidRDefault="00910573" w:rsidP="006B6011">
            <w:pPr>
              <w:pStyle w:val="ListParagraph"/>
              <w:numPr>
                <w:ilvl w:val="0"/>
                <w:numId w:val="12"/>
              </w:numPr>
              <w:spacing w:before="20" w:after="20" w:line="252" w:lineRule="auto"/>
              <w:rPr>
                <w:lang w:val="fr-FR"/>
              </w:rPr>
            </w:pPr>
            <w:r>
              <w:rPr>
                <w:rStyle w:val="shorttext"/>
                <w:lang w:val="en"/>
              </w:rPr>
              <w:t>Organization and Administration Department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2E0E72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BECFD76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3DC46DBC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3B2A548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77B88C8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3048C210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5AD59DDE" w14:textId="5E1A42AF" w:rsidR="00CA1898" w:rsidRPr="00FD5DE6" w:rsidRDefault="00910573" w:rsidP="006B6011">
            <w:pPr>
              <w:pStyle w:val="ListParagraph"/>
              <w:numPr>
                <w:ilvl w:val="0"/>
                <w:numId w:val="12"/>
              </w:numPr>
              <w:tabs>
                <w:tab w:val="num" w:pos="470"/>
              </w:tabs>
              <w:spacing w:before="20" w:after="20" w:line="252" w:lineRule="auto"/>
              <w:rPr>
                <w:lang w:val="fr-FR"/>
              </w:rPr>
            </w:pPr>
            <w:r>
              <w:rPr>
                <w:lang w:val="fr-FR"/>
              </w:rPr>
              <w:t xml:space="preserve">Accademic Affairs Deparment 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162BD5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7D9C7094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597D4AD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CC6D4E0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2E18218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13EFDE07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6C0F06EF" w14:textId="7B6F929C" w:rsidR="00CA1898" w:rsidRPr="00FD5DE6" w:rsidRDefault="00910573" w:rsidP="006B6011">
            <w:pPr>
              <w:pStyle w:val="ListParagraph"/>
              <w:numPr>
                <w:ilvl w:val="0"/>
                <w:numId w:val="12"/>
              </w:numPr>
              <w:tabs>
                <w:tab w:val="num" w:pos="470"/>
              </w:tabs>
              <w:spacing w:before="20" w:after="20" w:line="252" w:lineRule="auto"/>
              <w:rPr>
                <w:lang w:val="fr-FR"/>
              </w:rPr>
            </w:pPr>
            <w:r>
              <w:rPr>
                <w:rStyle w:val="alt-edited"/>
                <w:lang w:val="en"/>
              </w:rPr>
              <w:t>Student Affairs Department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78A01CD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473DC6F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BDC4254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BE9463E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F387510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08EE8B62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26392486" w14:textId="558A1825" w:rsidR="00CA1898" w:rsidRPr="00FD5DE6" w:rsidRDefault="00AE13DE" w:rsidP="006B6011">
            <w:pPr>
              <w:pStyle w:val="ListParagraph"/>
              <w:numPr>
                <w:ilvl w:val="0"/>
                <w:numId w:val="12"/>
              </w:numPr>
              <w:tabs>
                <w:tab w:val="num" w:pos="470"/>
              </w:tabs>
              <w:spacing w:before="20" w:after="20" w:line="252" w:lineRule="auto"/>
              <w:rPr>
                <w:lang w:val="fr-FR"/>
              </w:rPr>
            </w:pPr>
            <w:r>
              <w:rPr>
                <w:rStyle w:val="shorttext"/>
                <w:lang w:val="en"/>
              </w:rPr>
              <w:t>Testing &amp; Quality Assurance Department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3AF507" w14:textId="4B140482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65D71144" w14:textId="59FDCE29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6BE4422" w14:textId="78DADA0D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C488B71" w14:textId="7EEC18C8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61A45A5" w14:textId="427FBECC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109A8D76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6D2C9A21" w14:textId="55DBDBAF" w:rsidR="00CA1898" w:rsidRPr="00FD5DE6" w:rsidRDefault="00AE13DE" w:rsidP="006B6011">
            <w:pPr>
              <w:pStyle w:val="ListParagraph"/>
              <w:numPr>
                <w:ilvl w:val="0"/>
                <w:numId w:val="12"/>
              </w:numPr>
              <w:tabs>
                <w:tab w:val="num" w:pos="470"/>
              </w:tabs>
              <w:spacing w:before="20" w:after="20" w:line="252" w:lineRule="auto"/>
              <w:rPr>
                <w:lang w:val="fr-FR"/>
              </w:rPr>
            </w:pPr>
            <w:r>
              <w:rPr>
                <w:lang w:val="fr-FR"/>
              </w:rPr>
              <w:t>Research and International Relation Department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21CA7D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26209D5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262003DA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5408302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6EEC224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34B179A0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6D2AAF66" w14:textId="0A6032D3" w:rsidR="00CA1898" w:rsidRPr="00FD5DE6" w:rsidRDefault="00AE13DE" w:rsidP="006B6011">
            <w:pPr>
              <w:pStyle w:val="ListParagraph"/>
              <w:numPr>
                <w:ilvl w:val="0"/>
                <w:numId w:val="12"/>
              </w:numPr>
              <w:tabs>
                <w:tab w:val="num" w:pos="470"/>
              </w:tabs>
              <w:spacing w:before="20" w:after="20" w:line="252" w:lineRule="auto"/>
              <w:rPr>
                <w:lang w:val="fr-FR"/>
              </w:rPr>
            </w:pPr>
            <w:r>
              <w:rPr>
                <w:lang w:val="fr-FR"/>
              </w:rPr>
              <w:t>Resources and Facilities Department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997CDB9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6FBBFACF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991D7C7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B0FBB72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596C932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5F478FF9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01FF14F0" w14:textId="3B126B62" w:rsidR="00CA1898" w:rsidRPr="00FD5DE6" w:rsidRDefault="00AE13DE" w:rsidP="00AE13DE">
            <w:pPr>
              <w:pStyle w:val="ListParagraph"/>
              <w:numPr>
                <w:ilvl w:val="0"/>
                <w:numId w:val="12"/>
              </w:numPr>
              <w:tabs>
                <w:tab w:val="num" w:pos="470"/>
              </w:tabs>
              <w:spacing w:before="20" w:after="20" w:line="252" w:lineRule="auto"/>
              <w:rPr>
                <w:lang w:val="fr-FR"/>
              </w:rPr>
            </w:pPr>
            <w:r>
              <w:rPr>
                <w:rStyle w:val="shorttext"/>
                <w:lang w:val="en"/>
              </w:rPr>
              <w:t>Financial Planning Department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1D2E5D3" w14:textId="74EAA484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02C790B2" w14:textId="68B65722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3D06BA41" w14:textId="3639A4DE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624354B" w14:textId="5C76B99B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61D5B61" w14:textId="51BB4ACC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4BED3934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39C5FF85" w14:textId="15E8281F" w:rsidR="00CA1898" w:rsidRPr="00FD5DE6" w:rsidRDefault="00AE13DE" w:rsidP="006B6011">
            <w:pPr>
              <w:pStyle w:val="ListParagraph"/>
              <w:numPr>
                <w:ilvl w:val="0"/>
                <w:numId w:val="12"/>
              </w:numPr>
              <w:tabs>
                <w:tab w:val="num" w:pos="470"/>
              </w:tabs>
              <w:spacing w:before="20" w:after="20" w:line="252" w:lineRule="auto"/>
              <w:rPr>
                <w:lang w:val="fr-FR"/>
              </w:rPr>
            </w:pPr>
            <w:r>
              <w:rPr>
                <w:rStyle w:val="shorttext"/>
                <w:lang w:val="en"/>
              </w:rPr>
              <w:t>Legal &amp; Inspection Department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BE86861" w14:textId="4785C366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1DF953FE" w14:textId="71A5F791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117E968" w14:textId="07177BE0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D61DBC1" w14:textId="2AF80024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E382B97" w14:textId="072A2EA9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09F936D0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675B7E7D" w14:textId="6C22434E" w:rsidR="00CA1898" w:rsidRPr="00FD5DE6" w:rsidRDefault="00AE13DE" w:rsidP="006B6011">
            <w:pPr>
              <w:pStyle w:val="ListParagraph"/>
              <w:numPr>
                <w:ilvl w:val="0"/>
                <w:numId w:val="12"/>
              </w:numPr>
              <w:tabs>
                <w:tab w:val="num" w:pos="470"/>
              </w:tabs>
              <w:spacing w:before="20" w:after="20" w:line="252" w:lineRule="auto"/>
              <w:rPr>
                <w:lang w:val="fr-FR"/>
              </w:rPr>
            </w:pPr>
            <w:r>
              <w:rPr>
                <w:rStyle w:val="shorttext"/>
                <w:lang w:val="en"/>
              </w:rPr>
              <w:t>Center for Information Technology and Communication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C107C71" w14:textId="15B811DE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5F82DEA1" w14:textId="51923BAD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3AA3AFB0" w14:textId="7208475E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497CDAD" w14:textId="42A6D41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EBA3E6A" w14:textId="15234243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13032999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2098888E" w14:textId="3E81F6F1" w:rsidR="00CA1898" w:rsidRPr="00FD5DE6" w:rsidRDefault="00AE13DE" w:rsidP="006B6011">
            <w:pPr>
              <w:pStyle w:val="ListParagraph"/>
              <w:numPr>
                <w:ilvl w:val="0"/>
                <w:numId w:val="12"/>
              </w:numPr>
              <w:tabs>
                <w:tab w:val="num" w:pos="470"/>
              </w:tabs>
              <w:spacing w:before="20" w:after="20" w:line="252" w:lineRule="auto"/>
              <w:rPr>
                <w:lang w:val="fr-FR"/>
              </w:rPr>
            </w:pPr>
            <w:r>
              <w:rPr>
                <w:lang w:val="fr-FR"/>
              </w:rPr>
              <w:t>Library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BB85AE" w14:textId="237C9301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330432BD" w14:textId="7D206361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31B3DEC" w14:textId="5E916E28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7236898" w14:textId="0C3BE05B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4704B3C" w14:textId="701AC525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29CDB5A2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232E530A" w14:textId="3B64A2EC" w:rsidR="00CA1898" w:rsidRPr="00FD5DE6" w:rsidRDefault="00AE13DE" w:rsidP="006B6011">
            <w:pPr>
              <w:pStyle w:val="ListParagraph"/>
              <w:numPr>
                <w:ilvl w:val="0"/>
                <w:numId w:val="12"/>
              </w:numPr>
              <w:tabs>
                <w:tab w:val="num" w:pos="470"/>
              </w:tabs>
              <w:spacing w:before="20" w:after="20" w:line="252" w:lineRule="auto"/>
              <w:rPr>
                <w:lang w:val="fr-FR"/>
              </w:rPr>
            </w:pPr>
            <w:r>
              <w:rPr>
                <w:rStyle w:val="shorttext"/>
                <w:lang w:val="en"/>
              </w:rPr>
              <w:t>Center for Student Support and Business Relations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347994" w14:textId="00B585AA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4F28FF87" w14:textId="4ED578D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2DFB2EF" w14:textId="6E899EC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AE07350" w14:textId="309D3952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FB47A89" w14:textId="1AACD063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53D0351D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4F679389" w14:textId="25F2125A" w:rsidR="00CA1898" w:rsidRPr="00FD5DE6" w:rsidRDefault="00AE13DE" w:rsidP="006B6011">
            <w:pPr>
              <w:pStyle w:val="ListParagraph"/>
              <w:numPr>
                <w:ilvl w:val="0"/>
                <w:numId w:val="12"/>
              </w:numPr>
              <w:tabs>
                <w:tab w:val="num" w:pos="470"/>
              </w:tabs>
              <w:spacing w:before="20" w:after="20" w:line="252" w:lineRule="auto"/>
              <w:rPr>
                <w:lang w:val="fr-FR"/>
              </w:rPr>
            </w:pPr>
            <w:r>
              <w:rPr>
                <w:lang w:val="fr-FR"/>
              </w:rPr>
              <w:t>Security team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393BCD8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65C08EA5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272D4A87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F90D6D1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28DC520" w14:textId="7777777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CA1898" w:rsidRPr="00FD5DE6" w14:paraId="04DA0CED" w14:textId="77777777" w:rsidTr="00AC6183">
        <w:trPr>
          <w:cantSplit/>
        </w:trPr>
        <w:tc>
          <w:tcPr>
            <w:tcW w:w="5000" w:type="pct"/>
            <w:gridSpan w:val="6"/>
          </w:tcPr>
          <w:p w14:paraId="0312D74B" w14:textId="311E9AE3" w:rsidR="00CA1898" w:rsidRPr="00FD5DE6" w:rsidRDefault="00CA1898" w:rsidP="00C6214D">
            <w:pPr>
              <w:spacing w:before="120" w:after="120" w:line="252" w:lineRule="auto"/>
              <w:ind w:firstLine="357"/>
              <w:rPr>
                <w:b/>
                <w:lang w:val="fr-FR"/>
              </w:rPr>
            </w:pPr>
            <w:r w:rsidRPr="00FD5DE6">
              <w:rPr>
                <w:b/>
                <w:lang w:val="fr-FR"/>
              </w:rPr>
              <w:t xml:space="preserve">D. </w:t>
            </w:r>
            <w:r w:rsidR="00C6214D" w:rsidRPr="00C6214D">
              <w:rPr>
                <w:b/>
                <w:lang w:val="fr-FR"/>
              </w:rPr>
              <w:t xml:space="preserve">Assessment </w:t>
            </w:r>
            <w:r w:rsidR="00C6214D">
              <w:rPr>
                <w:b/>
                <w:lang w:val="fr-FR"/>
              </w:rPr>
              <w:t xml:space="preserve">of student quality </w:t>
            </w:r>
            <w:r w:rsidR="00C6214D" w:rsidRPr="00C6214D">
              <w:rPr>
                <w:b/>
                <w:lang w:val="fr-FR"/>
              </w:rPr>
              <w:t>and</w:t>
            </w:r>
            <w:r w:rsidR="00C6214D">
              <w:rPr>
                <w:b/>
                <w:lang w:val="fr-FR"/>
              </w:rPr>
              <w:t xml:space="preserve"> </w:t>
            </w:r>
            <w:r w:rsidR="00C6214D" w:rsidRPr="00C6214D">
              <w:rPr>
                <w:b/>
                <w:lang w:val="fr-FR"/>
              </w:rPr>
              <w:t>related policies</w:t>
            </w:r>
          </w:p>
        </w:tc>
      </w:tr>
      <w:tr w:rsidR="00AC6183" w:rsidRPr="00FD5DE6" w14:paraId="29B7FD15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1AD02328" w14:textId="48910015" w:rsidR="00CA1898" w:rsidRPr="00FD5DE6" w:rsidRDefault="00BF2745" w:rsidP="00BF2745">
            <w:pPr>
              <w:pStyle w:val="ListParagraph"/>
              <w:numPr>
                <w:ilvl w:val="0"/>
                <w:numId w:val="13"/>
              </w:numPr>
              <w:tabs>
                <w:tab w:val="num" w:pos="470"/>
              </w:tabs>
              <w:spacing w:before="20" w:after="20" w:line="252" w:lineRule="auto"/>
              <w:ind w:hanging="288"/>
              <w:rPr>
                <w:bCs/>
              </w:rPr>
            </w:pPr>
            <w:r>
              <w:rPr>
                <w:lang w:val="en"/>
              </w:rPr>
              <w:t>The enrollment policy is adequate to ensure the quality of admitted students meet the University education requirements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E1840E" w14:textId="35E035C9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0F93F4B7" w14:textId="757C20C1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3A1FCBF9" w14:textId="360189EB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0E0F1D6" w14:textId="7414D54F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0AA8B8B" w14:textId="5E4828D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4BE6A7C1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0EF2C8AA" w14:textId="151B49EF" w:rsidR="00CA1898" w:rsidRPr="00FD5DE6" w:rsidRDefault="00BF2745" w:rsidP="006B6011">
            <w:pPr>
              <w:pStyle w:val="ListParagraph"/>
              <w:numPr>
                <w:ilvl w:val="0"/>
                <w:numId w:val="13"/>
              </w:numPr>
              <w:tabs>
                <w:tab w:val="num" w:pos="470"/>
              </w:tabs>
              <w:spacing w:before="20" w:after="20" w:line="252" w:lineRule="auto"/>
              <w:ind w:hanging="288"/>
              <w:rPr>
                <w:lang w:val="fr-FR"/>
              </w:rPr>
            </w:pPr>
            <w:r>
              <w:rPr>
                <w:bCs/>
              </w:rPr>
              <w:t>Students have adequate English skills to study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308D6BC" w14:textId="1AD0D493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5522ADE2" w14:textId="5877C71E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2E758ACC" w14:textId="061EC130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E5A89D3" w14:textId="64E60881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2665C10" w14:textId="67E1344C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162B6AD9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6ABE7E10" w14:textId="1CBAACCE" w:rsidR="00CA1898" w:rsidRPr="00FD5DE6" w:rsidRDefault="00BF2745" w:rsidP="006B6011">
            <w:pPr>
              <w:pStyle w:val="ListParagraph"/>
              <w:numPr>
                <w:ilvl w:val="0"/>
                <w:numId w:val="13"/>
              </w:numPr>
              <w:tabs>
                <w:tab w:val="num" w:pos="470"/>
              </w:tabs>
              <w:spacing w:before="20" w:after="20" w:line="252" w:lineRule="auto"/>
              <w:ind w:hanging="288"/>
              <w:rPr>
                <w:lang w:val="fr-FR"/>
              </w:rPr>
            </w:pPr>
            <w:r>
              <w:rPr>
                <w:lang w:val="en"/>
              </w:rPr>
              <w:t>Students have sufficient knowledge base to acquire learning content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F71BAF" w14:textId="45A035FB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AEDC352" w14:textId="2E43A704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E6AE3D9" w14:textId="746B0D35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5B3EB79" w14:textId="49E6926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25D73AC" w14:textId="2D8B65D7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4CC3039A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1AAEC6C0" w14:textId="276D5091" w:rsidR="00CA1898" w:rsidRPr="00FD5DE6" w:rsidRDefault="00BF2745" w:rsidP="00BF2745">
            <w:pPr>
              <w:pStyle w:val="ListParagraph"/>
              <w:numPr>
                <w:ilvl w:val="0"/>
                <w:numId w:val="13"/>
              </w:numPr>
              <w:tabs>
                <w:tab w:val="num" w:pos="470"/>
              </w:tabs>
              <w:spacing w:before="20" w:after="20" w:line="252" w:lineRule="auto"/>
              <w:ind w:hanging="288"/>
              <w:rPr>
                <w:lang w:val="fr-FR"/>
              </w:rPr>
            </w:pPr>
            <w:r>
              <w:rPr>
                <w:rStyle w:val="shorttext"/>
                <w:lang w:val="en"/>
              </w:rPr>
              <w:t>Students are active in research activities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E0B64E7" w14:textId="57CEBC93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562AD1C0" w14:textId="31253A94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3BD98CD" w14:textId="7C451E2C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B9BD972" w14:textId="02A37918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4F1D69D" w14:textId="546951FA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78CFCD23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706DF81E" w14:textId="157D346A" w:rsidR="00CA1898" w:rsidRPr="00FD5DE6" w:rsidRDefault="00BF2745" w:rsidP="006B6011">
            <w:pPr>
              <w:pStyle w:val="ListParagraph"/>
              <w:numPr>
                <w:ilvl w:val="0"/>
                <w:numId w:val="13"/>
              </w:numPr>
              <w:tabs>
                <w:tab w:val="num" w:pos="470"/>
              </w:tabs>
              <w:spacing w:before="20" w:after="20" w:line="252" w:lineRule="auto"/>
              <w:ind w:hanging="288"/>
              <w:rPr>
                <w:lang w:val="fr-FR"/>
              </w:rPr>
            </w:pPr>
            <w:r>
              <w:rPr>
                <w:rStyle w:val="shorttext"/>
                <w:lang w:val="en"/>
              </w:rPr>
              <w:t>Students have good attitude and motivation toward learning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5D49A8C" w14:textId="677ACFDE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0839CC3F" w14:textId="6D8565A4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2C5D4921" w14:textId="3199374B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1CB5254" w14:textId="5DEB15AE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022241A" w14:textId="1EABA175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66CEB6BA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77DE25A0" w14:textId="50CFCA75" w:rsidR="00CA1898" w:rsidRPr="00FD5DE6" w:rsidRDefault="00BF2745" w:rsidP="006B6011">
            <w:pPr>
              <w:pStyle w:val="ListParagraph"/>
              <w:numPr>
                <w:ilvl w:val="0"/>
                <w:numId w:val="13"/>
              </w:numPr>
              <w:tabs>
                <w:tab w:val="num" w:pos="470"/>
              </w:tabs>
              <w:spacing w:before="20" w:after="20" w:line="252" w:lineRule="auto"/>
              <w:ind w:hanging="288"/>
              <w:rPr>
                <w:lang w:val="fr-FR"/>
              </w:rPr>
            </w:pPr>
            <w:r>
              <w:rPr>
                <w:lang w:val="en"/>
              </w:rPr>
              <w:t>Students have many opportunities for scholarships and academic exchanges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565D3E" w14:textId="254E7793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C43DF94" w14:textId="4E4E07B6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2E4F241" w14:textId="228AABA2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42E7802" w14:textId="3CE72983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5BEE11B" w14:textId="0B306142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0A7DC66B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2344E952" w14:textId="774B184F" w:rsidR="00CA1898" w:rsidRPr="00FD5DE6" w:rsidRDefault="00BF2745" w:rsidP="00DD0D20">
            <w:pPr>
              <w:pStyle w:val="ListParagraph"/>
              <w:numPr>
                <w:ilvl w:val="0"/>
                <w:numId w:val="13"/>
              </w:numPr>
              <w:tabs>
                <w:tab w:val="num" w:pos="470"/>
              </w:tabs>
              <w:spacing w:before="20" w:after="20" w:line="252" w:lineRule="auto"/>
              <w:ind w:hanging="288"/>
              <w:rPr>
                <w:lang w:val="fr-FR"/>
              </w:rPr>
            </w:pPr>
            <w:r>
              <w:rPr>
                <w:lang w:val="en"/>
              </w:rPr>
              <w:t>The a</w:t>
            </w:r>
            <w:r w:rsidR="00DD0D20">
              <w:rPr>
                <w:lang w:val="en"/>
              </w:rPr>
              <w:t xml:space="preserve">ctivities of academic advisors and headmasters </w:t>
            </w:r>
            <w:r>
              <w:rPr>
                <w:lang w:val="en"/>
              </w:rPr>
              <w:t>are effective and practical for students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B7A9E9" w14:textId="5A0FCC35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11FE0F30" w14:textId="2B1A060A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5A99591C" w14:textId="20667FFB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7FC7B9C" w14:textId="17488B90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C1EF3DA" w14:textId="551EE2CF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65735B60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7F01A7CC" w14:textId="26F180B4" w:rsidR="00CA1898" w:rsidRPr="00FD5DE6" w:rsidRDefault="007D70A8" w:rsidP="007D70A8">
            <w:pPr>
              <w:pStyle w:val="ListParagraph"/>
              <w:numPr>
                <w:ilvl w:val="0"/>
                <w:numId w:val="13"/>
              </w:numPr>
              <w:tabs>
                <w:tab w:val="num" w:pos="470"/>
              </w:tabs>
              <w:spacing w:before="20" w:after="20" w:line="252" w:lineRule="auto"/>
              <w:ind w:hanging="288"/>
              <w:rPr>
                <w:lang w:val="fr-FR"/>
              </w:rPr>
            </w:pPr>
            <w:r>
              <w:rPr>
                <w:lang w:val="en"/>
              </w:rPr>
              <w:t>The students of the program have the following skills:</w:t>
            </w:r>
          </w:p>
        </w:tc>
        <w:tc>
          <w:tcPr>
            <w:tcW w:w="1102" w:type="pct"/>
            <w:gridSpan w:val="5"/>
            <w:shd w:val="clear" w:color="auto" w:fill="FFFFFF"/>
            <w:vAlign w:val="center"/>
          </w:tcPr>
          <w:p w14:paraId="3289A45D" w14:textId="2046883A" w:rsidR="00CA1898" w:rsidRPr="00FD5DE6" w:rsidRDefault="00CA1898" w:rsidP="006B6011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6183" w:rsidRPr="00FD5DE6" w14:paraId="35FBA474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28B09359" w14:textId="2CB96C6A" w:rsidR="00AC6183" w:rsidRPr="00FD5DE6" w:rsidRDefault="007D70A8" w:rsidP="007D70A8">
            <w:pPr>
              <w:pStyle w:val="ListParagraph"/>
              <w:numPr>
                <w:ilvl w:val="0"/>
                <w:numId w:val="14"/>
              </w:numPr>
              <w:spacing w:before="20" w:after="20" w:line="252" w:lineRule="auto"/>
              <w:ind w:left="624" w:hanging="269"/>
              <w:rPr>
                <w:lang w:val="fr-FR"/>
              </w:rPr>
            </w:pPr>
            <w:r>
              <w:rPr>
                <w:bCs/>
              </w:rPr>
              <w:t xml:space="preserve">English 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9119500" w14:textId="174DC483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528DE868" w14:textId="3700A263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2919BB98" w14:textId="1572D3D4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B3E7994" w14:textId="216CEF43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6CB07EC" w14:textId="5101165F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3F052C81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3C2E87D0" w14:textId="79A02832" w:rsidR="00AC6183" w:rsidRPr="00FD5DE6" w:rsidRDefault="007D70A8" w:rsidP="006B6011">
            <w:pPr>
              <w:pStyle w:val="ListParagraph"/>
              <w:numPr>
                <w:ilvl w:val="0"/>
                <w:numId w:val="14"/>
              </w:numPr>
              <w:spacing w:before="20" w:after="20" w:line="252" w:lineRule="auto"/>
              <w:ind w:left="624" w:hanging="269"/>
              <w:rPr>
                <w:lang w:val="fr-FR"/>
              </w:rPr>
            </w:pPr>
            <w:r>
              <w:rPr>
                <w:bCs/>
              </w:rPr>
              <w:t>IT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01D0B5F" w14:textId="041FDE92" w:rsidR="00AC6183" w:rsidRPr="00AC6183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554A1DBE" w14:textId="7C438643" w:rsidR="00AC6183" w:rsidRPr="00AC6183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763E0E3" w14:textId="439AF67C" w:rsidR="00AC6183" w:rsidRPr="00AC6183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DB7164A" w14:textId="24A1A460" w:rsidR="00AC6183" w:rsidRPr="00AC6183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3DF0D12" w14:textId="6EF96771" w:rsidR="00AC6183" w:rsidRPr="00AC6183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06F38AF9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448916D9" w14:textId="362D7C30" w:rsidR="00AC6183" w:rsidRPr="00FD5DE6" w:rsidRDefault="007D70A8" w:rsidP="007D70A8">
            <w:pPr>
              <w:pStyle w:val="ListParagraph"/>
              <w:numPr>
                <w:ilvl w:val="0"/>
                <w:numId w:val="14"/>
              </w:numPr>
              <w:spacing w:before="20" w:after="20" w:line="252" w:lineRule="auto"/>
              <w:ind w:left="624" w:hanging="269"/>
              <w:rPr>
                <w:lang w:val="fr-FR"/>
              </w:rPr>
            </w:pPr>
            <w:r>
              <w:rPr>
                <w:bCs/>
              </w:rPr>
              <w:t>Presentation &amp; communication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A3E4F55" w14:textId="7FDD7D7F" w:rsidR="00AC6183" w:rsidRPr="00AC6183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3765B2E" w14:textId="622E7E98" w:rsidR="00AC6183" w:rsidRPr="00AC6183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E94AB63" w14:textId="3027D130" w:rsidR="00AC6183" w:rsidRPr="00AC6183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87FA6DD" w14:textId="0AAEFA37" w:rsidR="00AC6183" w:rsidRPr="00AC6183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4316B70" w14:textId="265A3DD3" w:rsidR="00AC6183" w:rsidRPr="00AC6183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6FD9BF19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3DEA5033" w14:textId="7BE29515" w:rsidR="00AC6183" w:rsidRPr="00FD5DE6" w:rsidRDefault="007D70A8" w:rsidP="006B6011">
            <w:pPr>
              <w:pStyle w:val="ListParagraph"/>
              <w:numPr>
                <w:ilvl w:val="0"/>
                <w:numId w:val="14"/>
              </w:numPr>
              <w:spacing w:before="20" w:after="20" w:line="252" w:lineRule="auto"/>
              <w:ind w:left="624" w:hanging="269"/>
              <w:rPr>
                <w:lang w:val="vi-VN"/>
              </w:rPr>
            </w:pPr>
            <w:r>
              <w:rPr>
                <w:lang w:val="en-US"/>
              </w:rPr>
              <w:t>Planning, problem solving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137A49" w14:textId="519B8039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4347207B" w14:textId="7FE09A52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AB5DFFC" w14:textId="524C1C24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E5E7D18" w14:textId="5ACB5003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9F1E48D" w14:textId="7F156491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60E9682C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7031E095" w14:textId="26A83180" w:rsidR="00AC6183" w:rsidRPr="00FD5DE6" w:rsidRDefault="007D70A8" w:rsidP="006B6011">
            <w:pPr>
              <w:pStyle w:val="ListParagraph"/>
              <w:numPr>
                <w:ilvl w:val="0"/>
                <w:numId w:val="14"/>
              </w:numPr>
              <w:spacing w:before="20" w:after="20" w:line="252" w:lineRule="auto"/>
              <w:ind w:left="624" w:hanging="269"/>
              <w:rPr>
                <w:lang w:val="vi-VN"/>
              </w:rPr>
            </w:pPr>
            <w:r>
              <w:rPr>
                <w:bCs/>
              </w:rPr>
              <w:t xml:space="preserve">Teamwork 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481B023" w14:textId="49DA2402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3E4EF9DE" w14:textId="49A6847B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6D49A9A" w14:textId="5C4550FC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53C07CC" w14:textId="4FDAEE88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B03EEB4" w14:textId="4B3AD2EC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7790CAF2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6880786F" w14:textId="2C6CCCC0" w:rsidR="00AC6183" w:rsidRPr="00FD5DE6" w:rsidRDefault="007D70A8" w:rsidP="007D70A8">
            <w:pPr>
              <w:pStyle w:val="ListParagraph"/>
              <w:numPr>
                <w:ilvl w:val="0"/>
                <w:numId w:val="14"/>
              </w:numPr>
              <w:spacing w:before="20" w:after="20" w:line="252" w:lineRule="auto"/>
              <w:ind w:left="624" w:hanging="269"/>
              <w:rPr>
                <w:lang w:val="vi-VN"/>
              </w:rPr>
            </w:pPr>
            <w:r>
              <w:rPr>
                <w:bCs/>
              </w:rPr>
              <w:t>Work and research independently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9938F5" w14:textId="4EC7C48F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482AC16E" w14:textId="1FD284C4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2B4B7C2B" w14:textId="1B5A9893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9E743FB" w14:textId="66DD8413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827BD2B" w14:textId="12866C36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4E39A4B3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4A7B8956" w14:textId="0362406C" w:rsidR="00AC6183" w:rsidRPr="00FD5DE6" w:rsidRDefault="007D70A8" w:rsidP="006B6011">
            <w:pPr>
              <w:pStyle w:val="ListParagraph"/>
              <w:numPr>
                <w:ilvl w:val="0"/>
                <w:numId w:val="14"/>
              </w:numPr>
              <w:spacing w:before="20" w:after="20" w:line="252" w:lineRule="auto"/>
              <w:ind w:left="624" w:hanging="269"/>
              <w:rPr>
                <w:lang w:val="en-US"/>
              </w:rPr>
            </w:pPr>
            <w:r>
              <w:rPr>
                <w:bCs/>
              </w:rPr>
              <w:t>Report writing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508D1A" w14:textId="653AB310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D41BE4B" w14:textId="1197C2B9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E2DFE4A" w14:textId="1122DA8B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5814A34" w14:textId="461552FE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C088741" w14:textId="7AFE776A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4C2ADD47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08C0661F" w14:textId="5E4D9851" w:rsidR="00AC6183" w:rsidRPr="00FD5DE6" w:rsidRDefault="007D70A8" w:rsidP="007D70A8">
            <w:pPr>
              <w:pStyle w:val="ListParagraph"/>
              <w:numPr>
                <w:ilvl w:val="0"/>
                <w:numId w:val="14"/>
              </w:numPr>
              <w:spacing w:before="20" w:after="20" w:line="252" w:lineRule="auto"/>
              <w:ind w:left="624" w:hanging="269"/>
              <w:rPr>
                <w:lang w:val="en-US"/>
              </w:rPr>
            </w:pPr>
            <w:r>
              <w:rPr>
                <w:bCs/>
              </w:rPr>
              <w:t xml:space="preserve">Data collection, processing, and analysis 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1A7A84" w14:textId="4ADB8206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0ADB1032" w14:textId="62180E79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108F368" w14:textId="4FF0202E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F6E9AD3" w14:textId="4A0F77F3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1365369" w14:textId="4E798D0D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7D84C708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6CEBD7ED" w14:textId="654A4E5A" w:rsidR="00AC6183" w:rsidRPr="00FD5DE6" w:rsidRDefault="007D70A8" w:rsidP="006B6011">
            <w:pPr>
              <w:pStyle w:val="ListParagraph"/>
              <w:numPr>
                <w:ilvl w:val="0"/>
                <w:numId w:val="14"/>
              </w:numPr>
              <w:spacing w:before="20" w:after="20" w:line="252" w:lineRule="auto"/>
              <w:ind w:left="624" w:hanging="269"/>
              <w:rPr>
                <w:bCs/>
              </w:rPr>
            </w:pPr>
            <w:r>
              <w:rPr>
                <w:bCs/>
              </w:rPr>
              <w:t>Critical thinking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C79F00" w14:textId="18DE95F2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3B2B9F3D" w14:textId="2E2B2D12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388B1A4" w14:textId="496CE24E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E13A92E" w14:textId="7132B136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34E4A49" w14:textId="40C54D84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6F8C4F19" w14:textId="77777777" w:rsidTr="00AC6183">
        <w:trPr>
          <w:cantSplit/>
        </w:trPr>
        <w:tc>
          <w:tcPr>
            <w:tcW w:w="3898" w:type="pct"/>
            <w:tcBorders>
              <w:right w:val="single" w:sz="4" w:space="0" w:color="auto"/>
            </w:tcBorders>
          </w:tcPr>
          <w:p w14:paraId="373DDA9F" w14:textId="1ED1E587" w:rsidR="00AC6183" w:rsidRPr="00FD5DE6" w:rsidRDefault="007D70A8" w:rsidP="006B6011">
            <w:pPr>
              <w:pStyle w:val="ListParagraph"/>
              <w:numPr>
                <w:ilvl w:val="0"/>
                <w:numId w:val="14"/>
              </w:numPr>
              <w:spacing w:before="20" w:after="20" w:line="252" w:lineRule="auto"/>
              <w:ind w:left="624" w:hanging="269"/>
              <w:rPr>
                <w:bCs/>
              </w:rPr>
            </w:pPr>
            <w:r>
              <w:rPr>
                <w:bCs/>
              </w:rPr>
              <w:t>Leadership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AF8D0C3" w14:textId="6C3BA62E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A"/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166DC23A" w14:textId="47631BC3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B"/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BC0E871" w14:textId="402CD4A4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C"/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2A1E177" w14:textId="12E67863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D"/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7533E5E" w14:textId="2EA53B84" w:rsidR="00AC6183" w:rsidRPr="00FD5DE6" w:rsidRDefault="00AC6183" w:rsidP="00AC6183">
            <w:pPr>
              <w:spacing w:before="20" w:after="20" w:line="252" w:lineRule="auto"/>
              <w:jc w:val="center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DE6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6E"/>
            </w:r>
          </w:p>
        </w:tc>
      </w:tr>
      <w:tr w:rsidR="00AC6183" w:rsidRPr="00FD5DE6" w14:paraId="5712D2EC" w14:textId="77777777" w:rsidTr="00AC6183">
        <w:trPr>
          <w:cantSplit/>
          <w:trHeight w:val="580"/>
        </w:trPr>
        <w:tc>
          <w:tcPr>
            <w:tcW w:w="5000" w:type="pct"/>
            <w:gridSpan w:val="6"/>
          </w:tcPr>
          <w:p w14:paraId="50F16093" w14:textId="16C99A8A" w:rsidR="00AC6183" w:rsidRPr="00CA1898" w:rsidRDefault="007D70A8" w:rsidP="006B6011">
            <w:pPr>
              <w:pStyle w:val="ListParagraph"/>
              <w:numPr>
                <w:ilvl w:val="0"/>
                <w:numId w:val="14"/>
              </w:numPr>
              <w:spacing w:before="20" w:after="20" w:line="252" w:lineRule="auto"/>
              <w:ind w:left="624" w:hanging="269"/>
              <w:jc w:val="left"/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</w:rPr>
              <w:t>Other skills</w:t>
            </w:r>
            <w:r w:rsidR="00AC6183" w:rsidRPr="00CA1898">
              <w:rPr>
                <w:bCs/>
              </w:rPr>
              <w:t>: …</w:t>
            </w:r>
            <w:r w:rsidR="00AC6183">
              <w:rPr>
                <w:bCs/>
              </w:rPr>
              <w:t>……………………………………………………………..</w:t>
            </w:r>
            <w:r w:rsidR="00AC6183" w:rsidRPr="00CA1898">
              <w:rPr>
                <w:bCs/>
              </w:rPr>
              <w:t>……………..</w:t>
            </w:r>
          </w:p>
        </w:tc>
      </w:tr>
    </w:tbl>
    <w:p w14:paraId="6C1D1425" w14:textId="05F2DFF0" w:rsidR="001905E6" w:rsidRPr="00CC0A19" w:rsidRDefault="001905E6" w:rsidP="006B6011">
      <w:pPr>
        <w:spacing w:before="20" w:after="20" w:line="252" w:lineRule="auto"/>
        <w:jc w:val="left"/>
        <w:rPr>
          <w:b/>
          <w:bCs/>
          <w:i/>
          <w:sz w:val="10"/>
          <w:lang w:val="pt-BR"/>
        </w:rPr>
      </w:pPr>
    </w:p>
    <w:p w14:paraId="13582415" w14:textId="7857ACD9" w:rsidR="001905E6" w:rsidRPr="005C3C65" w:rsidRDefault="00AC6183" w:rsidP="00AC6183">
      <w:pPr>
        <w:spacing w:before="0"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  <w:r w:rsidR="00FD5DE6" w:rsidRPr="00FD5DE6">
        <w:rPr>
          <w:b/>
          <w:bCs/>
        </w:rPr>
        <w:lastRenderedPageBreak/>
        <w:t xml:space="preserve">III. </w:t>
      </w:r>
      <w:r w:rsidR="001905E6" w:rsidRPr="005C3C65">
        <w:rPr>
          <w:b/>
          <w:bCs/>
        </w:rPr>
        <w:t xml:space="preserve"> </w:t>
      </w:r>
      <w:r w:rsidR="0056645A">
        <w:rPr>
          <w:b/>
          <w:bCs/>
        </w:rPr>
        <w:t>Suggestions, recommendations</w:t>
      </w:r>
      <w:r w:rsidR="001905E6" w:rsidRPr="005C3C65">
        <w:rPr>
          <w:b/>
          <w:bCs/>
        </w:rPr>
        <w:t xml:space="preserve"> </w:t>
      </w:r>
    </w:p>
    <w:p w14:paraId="376CE503" w14:textId="733E6DFC" w:rsidR="001905E6" w:rsidRPr="00FD5DE6" w:rsidRDefault="001905E6" w:rsidP="006B6011">
      <w:pPr>
        <w:spacing w:before="20" w:after="20" w:line="252" w:lineRule="auto"/>
        <w:rPr>
          <w:b/>
          <w:bCs/>
          <w:color w:val="3333FF"/>
        </w:rPr>
      </w:pPr>
      <w:r w:rsidRPr="00FD5DE6">
        <w:t xml:space="preserve">1. </w:t>
      </w:r>
      <w:r w:rsidR="0056645A">
        <w:rPr>
          <w:lang w:val="en"/>
        </w:rPr>
        <w:t>Your recommendations on the adjustment of programme objectives, programme learning outcomes, content and structure of the curriculum</w:t>
      </w:r>
    </w:p>
    <w:p w14:paraId="679A8472" w14:textId="77777777" w:rsidR="001905E6" w:rsidRPr="00FD5DE6" w:rsidRDefault="001905E6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2DD7F9E2" w14:textId="77777777" w:rsidR="001905E6" w:rsidRPr="00FD5DE6" w:rsidRDefault="001905E6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519A1F3A" w14:textId="77777777" w:rsidR="001905E6" w:rsidRPr="00FD5DE6" w:rsidRDefault="001905E6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20ACE2E4" w14:textId="77777777" w:rsidR="001905E6" w:rsidRPr="00FD5DE6" w:rsidRDefault="001905E6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09E684A5" w14:textId="3AD1186A" w:rsidR="001905E6" w:rsidRPr="00FD5DE6" w:rsidRDefault="001905E6" w:rsidP="006B6011">
      <w:pPr>
        <w:spacing w:before="20" w:after="20" w:line="252" w:lineRule="auto"/>
        <w:ind w:left="20"/>
      </w:pPr>
    </w:p>
    <w:p w14:paraId="6B7B5ABF" w14:textId="08BEE9E9" w:rsidR="001905E6" w:rsidRDefault="005C3C65" w:rsidP="006B6011">
      <w:pPr>
        <w:spacing w:before="20" w:after="20" w:line="252" w:lineRule="auto"/>
        <w:ind w:left="20"/>
      </w:pPr>
      <w:r>
        <w:t>2</w:t>
      </w:r>
      <w:r w:rsidR="001905E6" w:rsidRPr="00FD5DE6">
        <w:t xml:space="preserve">. </w:t>
      </w:r>
      <w:r w:rsidR="00B95B93">
        <w:t>Your recommendations to improve the quality of facilities and supporting activities to meet teaching and research requirements</w:t>
      </w:r>
    </w:p>
    <w:p w14:paraId="767C9E51" w14:textId="77777777" w:rsidR="005C3C65" w:rsidRPr="00FD5DE6" w:rsidRDefault="005C3C65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25D26D88" w14:textId="77777777" w:rsidR="005C3C65" w:rsidRPr="00FD5DE6" w:rsidRDefault="005C3C65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14C0C7A9" w14:textId="77777777" w:rsidR="005C3C65" w:rsidRPr="00FD5DE6" w:rsidRDefault="005C3C65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42B85C49" w14:textId="77777777" w:rsidR="005C3C65" w:rsidRPr="00FD5DE6" w:rsidRDefault="005C3C65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55997E5F" w14:textId="45C11BFE" w:rsidR="005C3C65" w:rsidRPr="00FD5DE6" w:rsidRDefault="005C3C65" w:rsidP="006B6011">
      <w:pPr>
        <w:spacing w:before="20" w:after="20" w:line="252" w:lineRule="auto"/>
        <w:ind w:left="20"/>
      </w:pPr>
      <w:r>
        <w:t xml:space="preserve">3. </w:t>
      </w:r>
      <w:r w:rsidR="00B95B93">
        <w:t>Your suggestions to the Faculties/Departments of the University</w:t>
      </w:r>
    </w:p>
    <w:p w14:paraId="3FFA38B1" w14:textId="77777777" w:rsidR="001905E6" w:rsidRPr="00FD5DE6" w:rsidRDefault="001905E6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7D5DB896" w14:textId="77777777" w:rsidR="001905E6" w:rsidRPr="00FD5DE6" w:rsidRDefault="001905E6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0F7F4DFA" w14:textId="77777777" w:rsidR="001905E6" w:rsidRPr="00FD5DE6" w:rsidRDefault="001905E6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0A53D586" w14:textId="77777777" w:rsidR="001905E6" w:rsidRPr="00FD5DE6" w:rsidRDefault="001905E6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4D332C4D" w14:textId="77777777" w:rsidR="001905E6" w:rsidRPr="00FD5DE6" w:rsidRDefault="001905E6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3F376FC6" w14:textId="77777777" w:rsidR="001905E6" w:rsidRPr="00FD5DE6" w:rsidRDefault="001905E6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69E9691B" w14:textId="41340CD9" w:rsidR="001905E6" w:rsidRPr="00FD5DE6" w:rsidRDefault="001905E6" w:rsidP="006B6011">
      <w:pPr>
        <w:spacing w:before="20" w:after="20" w:line="252" w:lineRule="auto"/>
        <w:ind w:left="20"/>
      </w:pPr>
    </w:p>
    <w:p w14:paraId="02A279AC" w14:textId="150D74E6" w:rsidR="005C3C65" w:rsidRPr="00FD5DE6" w:rsidRDefault="005C3C65" w:rsidP="006B6011">
      <w:pPr>
        <w:spacing w:before="20" w:after="20" w:line="252" w:lineRule="auto"/>
        <w:ind w:left="20"/>
      </w:pPr>
      <w:r>
        <w:t>4</w:t>
      </w:r>
      <w:r w:rsidRPr="00FD5DE6">
        <w:t xml:space="preserve">. </w:t>
      </w:r>
      <w:r w:rsidR="00B95B93">
        <w:rPr>
          <w:lang w:val="en"/>
        </w:rPr>
        <w:t>Your recommendations regarding student enrollment and entrance quality, scholarships and student learning opportunities, support services for students</w:t>
      </w:r>
    </w:p>
    <w:p w14:paraId="2E2262D3" w14:textId="77777777" w:rsidR="005C3C65" w:rsidRPr="00FD5DE6" w:rsidRDefault="005C3C65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7835F9FD" w14:textId="77777777" w:rsidR="005C3C65" w:rsidRPr="00FD5DE6" w:rsidRDefault="005C3C65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3A7213A4" w14:textId="56E910E7" w:rsidR="001905E6" w:rsidRPr="00FD5DE6" w:rsidRDefault="005C3C65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  <w:r>
        <w:t>...</w:t>
      </w:r>
      <w:r w:rsidR="00F54823">
        <w:t>5</w:t>
      </w:r>
      <w:r w:rsidR="001905E6" w:rsidRPr="00FD5DE6">
        <w:t xml:space="preserve">. </w:t>
      </w:r>
      <w:r w:rsidR="000510EA">
        <w:t>Other recommendations</w:t>
      </w:r>
    </w:p>
    <w:p w14:paraId="45684475" w14:textId="77777777" w:rsidR="001905E6" w:rsidRPr="00FD5DE6" w:rsidRDefault="001905E6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4C171A17" w14:textId="77777777" w:rsidR="001905E6" w:rsidRPr="00FD5DE6" w:rsidRDefault="001905E6" w:rsidP="006B6011">
      <w:pPr>
        <w:spacing w:before="20" w:after="20" w:line="252" w:lineRule="auto"/>
        <w:ind w:left="20"/>
      </w:pPr>
      <w:r w:rsidRPr="00FD5DE6">
        <w:t>..............................................................................................................................................................</w:t>
      </w:r>
    </w:p>
    <w:p w14:paraId="271A7C8F" w14:textId="77777777" w:rsidR="005C3C65" w:rsidRDefault="001905E6" w:rsidP="006B6011">
      <w:pPr>
        <w:spacing w:before="20" w:after="20" w:line="252" w:lineRule="auto"/>
      </w:pPr>
      <w:r w:rsidRPr="00FD5DE6">
        <w:t>..............................................................................................................................................................</w:t>
      </w:r>
      <w:r w:rsidR="005C3C65">
        <w:t xml:space="preserve"> </w:t>
      </w:r>
    </w:p>
    <w:p w14:paraId="54F1C838" w14:textId="77777777" w:rsidR="00CC0A19" w:rsidRDefault="00CC0A19" w:rsidP="006B6011">
      <w:pPr>
        <w:spacing w:before="20" w:after="20" w:line="252" w:lineRule="auto"/>
      </w:pPr>
      <w:r w:rsidRPr="00FD5DE6">
        <w:t>..............................................................................................................................................................</w:t>
      </w:r>
      <w:r>
        <w:t xml:space="preserve"> </w:t>
      </w:r>
    </w:p>
    <w:p w14:paraId="38454841" w14:textId="77777777" w:rsidR="00CC0A19" w:rsidRDefault="00CC0A19" w:rsidP="006B6011">
      <w:pPr>
        <w:spacing w:before="20" w:after="20" w:line="252" w:lineRule="auto"/>
      </w:pPr>
    </w:p>
    <w:p w14:paraId="4D8C9716" w14:textId="77777777" w:rsidR="005C3C65" w:rsidRDefault="005C3C65" w:rsidP="006B6011">
      <w:pPr>
        <w:spacing w:before="20" w:after="20" w:line="252" w:lineRule="auto"/>
        <w:jc w:val="center"/>
      </w:pPr>
    </w:p>
    <w:p w14:paraId="41EE2F81" w14:textId="4648A2C6" w:rsidR="001F4292" w:rsidRPr="00FD5DE6" w:rsidRDefault="000510EA" w:rsidP="006B6011">
      <w:pPr>
        <w:spacing w:before="20" w:after="20" w:line="252" w:lineRule="auto"/>
        <w:jc w:val="center"/>
        <w:rPr>
          <w:b/>
          <w:bCs/>
          <w:i/>
          <w:lang w:val="pt-BR"/>
        </w:rPr>
      </w:pPr>
      <w:r>
        <w:rPr>
          <w:b/>
        </w:rPr>
        <w:t>Thank you for your cooperation</w:t>
      </w:r>
      <w:r w:rsidR="001905E6" w:rsidRPr="00FD5DE6">
        <w:rPr>
          <w:b/>
        </w:rPr>
        <w:t xml:space="preserve"> !</w:t>
      </w:r>
    </w:p>
    <w:sectPr w:rsidR="001F4292" w:rsidRPr="00FD5DE6" w:rsidSect="00376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021" w:bottom="680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553F3" w14:textId="77777777" w:rsidR="006D0B50" w:rsidRDefault="006D0B50">
      <w:r>
        <w:separator/>
      </w:r>
    </w:p>
  </w:endnote>
  <w:endnote w:type="continuationSeparator" w:id="0">
    <w:p w14:paraId="11A68CEA" w14:textId="77777777" w:rsidR="006D0B50" w:rsidRDefault="006D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A5C3" w14:textId="77777777" w:rsidR="00BF2745" w:rsidRDefault="00BF2745" w:rsidP="000927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41968" w14:textId="77777777" w:rsidR="00BF2745" w:rsidRDefault="00BF27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86158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378DACA" w14:textId="6E549FA7" w:rsidR="00BF2745" w:rsidRPr="006F1A15" w:rsidRDefault="00BF2745" w:rsidP="006F1A15">
        <w:pPr>
          <w:pStyle w:val="Footer"/>
          <w:tabs>
            <w:tab w:val="clear" w:pos="4320"/>
            <w:tab w:val="clear" w:pos="8640"/>
            <w:tab w:val="left" w:pos="4678"/>
            <w:tab w:val="right" w:pos="10205"/>
          </w:tabs>
          <w:rPr>
            <w:sz w:val="20"/>
            <w:szCs w:val="20"/>
          </w:rPr>
        </w:pPr>
        <w:r>
          <w:t xml:space="preserve">  </w:t>
        </w:r>
        <w:r>
          <w:tab/>
        </w:r>
        <w:r w:rsidRPr="00857754">
          <w:rPr>
            <w:sz w:val="20"/>
            <w:szCs w:val="20"/>
          </w:rPr>
          <w:fldChar w:fldCharType="begin"/>
        </w:r>
        <w:r w:rsidRPr="00857754">
          <w:rPr>
            <w:sz w:val="20"/>
            <w:szCs w:val="20"/>
          </w:rPr>
          <w:instrText xml:space="preserve"> PAGE   \* MERGEFORMAT </w:instrText>
        </w:r>
        <w:r w:rsidRPr="00857754">
          <w:rPr>
            <w:sz w:val="20"/>
            <w:szCs w:val="20"/>
          </w:rPr>
          <w:fldChar w:fldCharType="separate"/>
        </w:r>
        <w:r w:rsidR="00F65011">
          <w:rPr>
            <w:noProof/>
            <w:sz w:val="20"/>
            <w:szCs w:val="20"/>
          </w:rPr>
          <w:t>1</w:t>
        </w:r>
        <w:r w:rsidRPr="00857754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/</w:t>
        </w:r>
        <w:r>
          <w:rPr>
            <w:noProof/>
            <w:sz w:val="20"/>
            <w:szCs w:val="20"/>
          </w:rPr>
          <w:fldChar w:fldCharType="begin"/>
        </w:r>
        <w:r>
          <w:rPr>
            <w:noProof/>
            <w:sz w:val="20"/>
            <w:szCs w:val="20"/>
          </w:rPr>
          <w:instrText xml:space="preserve"> NUMPAGES   \* MERGEFORMAT </w:instrText>
        </w:r>
        <w:r>
          <w:rPr>
            <w:noProof/>
            <w:sz w:val="20"/>
            <w:szCs w:val="20"/>
          </w:rPr>
          <w:fldChar w:fldCharType="separate"/>
        </w:r>
        <w:r w:rsidR="00F65011">
          <w:rPr>
            <w:noProof/>
            <w:sz w:val="20"/>
            <w:szCs w:val="20"/>
          </w:rPr>
          <w:t>4</w:t>
        </w:r>
        <w:r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                                       </w:t>
        </w:r>
        <w:r w:rsidR="002B0906">
          <w:rPr>
            <w:noProof/>
            <w:sz w:val="20"/>
            <w:szCs w:val="20"/>
          </w:rPr>
          <w:t xml:space="preserve">                      </w:t>
        </w:r>
        <w:r>
          <w:rPr>
            <w:noProof/>
            <w:sz w:val="20"/>
            <w:szCs w:val="20"/>
          </w:rPr>
          <w:t>KSGV_CTĐT</w:t>
        </w:r>
        <w:r w:rsidR="002B0906">
          <w:rPr>
            <w:noProof/>
            <w:sz w:val="20"/>
            <w:szCs w:val="20"/>
          </w:rPr>
          <w:t>_ENG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AEB5" w14:textId="77777777" w:rsidR="002B0906" w:rsidRDefault="002B0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FAD45" w14:textId="77777777" w:rsidR="006D0B50" w:rsidRDefault="006D0B50">
      <w:r>
        <w:separator/>
      </w:r>
    </w:p>
  </w:footnote>
  <w:footnote w:type="continuationSeparator" w:id="0">
    <w:p w14:paraId="1A593F6D" w14:textId="77777777" w:rsidR="006D0B50" w:rsidRDefault="006D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30D3" w14:textId="77777777" w:rsidR="002B0906" w:rsidRDefault="002B0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3EDD1" w14:textId="77777777" w:rsidR="00BF2745" w:rsidRDefault="00BF2745" w:rsidP="003A4074">
    <w:pPr>
      <w:pStyle w:val="Header"/>
      <w:ind w:left="142"/>
      <w:jc w:val="left"/>
    </w:pPr>
    <w:r>
      <w:rPr>
        <w:noProof/>
        <w:lang w:val="en-US" w:eastAsia="en-US"/>
      </w:rPr>
      <w:drawing>
        <wp:inline distT="0" distB="0" distL="0" distR="0" wp14:anchorId="35D2EFF6" wp14:editId="784C7107">
          <wp:extent cx="2286000" cy="375283"/>
          <wp:effectExtent l="0" t="0" r="0" b="6350"/>
          <wp:docPr id="30" name="Picture 30" descr="DH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752" cy="380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3EC1" w14:textId="77777777" w:rsidR="002B0906" w:rsidRDefault="002B0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C32"/>
    <w:multiLevelType w:val="hybridMultilevel"/>
    <w:tmpl w:val="A146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A5F"/>
    <w:multiLevelType w:val="hybridMultilevel"/>
    <w:tmpl w:val="6B96C8DC"/>
    <w:lvl w:ilvl="0" w:tplc="FB429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73B60"/>
    <w:multiLevelType w:val="hybridMultilevel"/>
    <w:tmpl w:val="E55C8DCC"/>
    <w:lvl w:ilvl="0" w:tplc="1CF091C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6D7B"/>
    <w:multiLevelType w:val="hybridMultilevel"/>
    <w:tmpl w:val="E73C6D26"/>
    <w:lvl w:ilvl="0" w:tplc="1BAC1DA0">
      <w:start w:val="1"/>
      <w:numFmt w:val="bullet"/>
      <w:pStyle w:val="Heading4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42950"/>
    <w:multiLevelType w:val="hybridMultilevel"/>
    <w:tmpl w:val="6FF0B4F2"/>
    <w:lvl w:ilvl="0" w:tplc="5582E60C">
      <w:start w:val="1"/>
      <w:numFmt w:val="decimal"/>
      <w:pStyle w:val="Heading3"/>
      <w:lvlText w:val="1.1.%1"/>
      <w:lvlJc w:val="left"/>
      <w:pPr>
        <w:tabs>
          <w:tab w:val="num" w:pos="1145"/>
        </w:tabs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C31B7F"/>
    <w:multiLevelType w:val="hybridMultilevel"/>
    <w:tmpl w:val="E9DE7698"/>
    <w:lvl w:ilvl="0" w:tplc="103041DE">
      <w:start w:val="1"/>
      <w:numFmt w:val="decimal"/>
      <w:pStyle w:val="TableofFigures"/>
      <w:lvlText w:val="Figure %1."/>
      <w:lvlJc w:val="left"/>
      <w:pPr>
        <w:tabs>
          <w:tab w:val="num" w:pos="1307"/>
        </w:tabs>
        <w:ind w:left="928" w:hanging="701"/>
      </w:pPr>
      <w:rPr>
        <w:rFonts w:hint="default"/>
      </w:rPr>
    </w:lvl>
    <w:lvl w:ilvl="1" w:tplc="347C0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65D8C"/>
    <w:multiLevelType w:val="hybridMultilevel"/>
    <w:tmpl w:val="2730AB3E"/>
    <w:lvl w:ilvl="0" w:tplc="F42607BE">
      <w:start w:val="1"/>
      <w:numFmt w:val="none"/>
      <w:pStyle w:val="TableofAuthorities"/>
      <w:lvlText w:val="Tableau"/>
      <w:lvlJc w:val="left"/>
      <w:pPr>
        <w:tabs>
          <w:tab w:val="num" w:pos="1647"/>
        </w:tabs>
        <w:ind w:left="1268" w:hanging="701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80C30"/>
    <w:multiLevelType w:val="hybridMultilevel"/>
    <w:tmpl w:val="339E8CD2"/>
    <w:lvl w:ilvl="0" w:tplc="DAC8DDF2">
      <w:start w:val="1"/>
      <w:numFmt w:val="decimal"/>
      <w:pStyle w:val="Heading1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3A4CCEA8">
      <w:numFmt w:val="none"/>
      <w:lvlText w:val=""/>
      <w:lvlJc w:val="left"/>
      <w:pPr>
        <w:tabs>
          <w:tab w:val="num" w:pos="360"/>
        </w:tabs>
      </w:pPr>
    </w:lvl>
    <w:lvl w:ilvl="2" w:tplc="9F32E5B6">
      <w:numFmt w:val="none"/>
      <w:lvlText w:val=""/>
      <w:lvlJc w:val="left"/>
      <w:pPr>
        <w:tabs>
          <w:tab w:val="num" w:pos="360"/>
        </w:tabs>
      </w:pPr>
    </w:lvl>
    <w:lvl w:ilvl="3" w:tplc="3B2E9ECC">
      <w:numFmt w:val="none"/>
      <w:lvlText w:val=""/>
      <w:lvlJc w:val="left"/>
      <w:pPr>
        <w:tabs>
          <w:tab w:val="num" w:pos="360"/>
        </w:tabs>
      </w:pPr>
    </w:lvl>
    <w:lvl w:ilvl="4" w:tplc="77766834">
      <w:numFmt w:val="none"/>
      <w:lvlText w:val=""/>
      <w:lvlJc w:val="left"/>
      <w:pPr>
        <w:tabs>
          <w:tab w:val="num" w:pos="360"/>
        </w:tabs>
      </w:pPr>
    </w:lvl>
    <w:lvl w:ilvl="5" w:tplc="FD36B42C">
      <w:numFmt w:val="none"/>
      <w:lvlText w:val=""/>
      <w:lvlJc w:val="left"/>
      <w:pPr>
        <w:tabs>
          <w:tab w:val="num" w:pos="360"/>
        </w:tabs>
      </w:pPr>
    </w:lvl>
    <w:lvl w:ilvl="6" w:tplc="ADD2EAE0">
      <w:numFmt w:val="none"/>
      <w:lvlText w:val=""/>
      <w:lvlJc w:val="left"/>
      <w:pPr>
        <w:tabs>
          <w:tab w:val="num" w:pos="360"/>
        </w:tabs>
      </w:pPr>
    </w:lvl>
    <w:lvl w:ilvl="7" w:tplc="1AE06626">
      <w:numFmt w:val="none"/>
      <w:lvlText w:val=""/>
      <w:lvlJc w:val="left"/>
      <w:pPr>
        <w:tabs>
          <w:tab w:val="num" w:pos="360"/>
        </w:tabs>
      </w:pPr>
    </w:lvl>
    <w:lvl w:ilvl="8" w:tplc="52F6060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B87164B"/>
    <w:multiLevelType w:val="hybridMultilevel"/>
    <w:tmpl w:val="6B96C8DC"/>
    <w:lvl w:ilvl="0" w:tplc="FB429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E57838"/>
    <w:multiLevelType w:val="hybridMultilevel"/>
    <w:tmpl w:val="6B96C8DC"/>
    <w:lvl w:ilvl="0" w:tplc="FB429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5B0DFA"/>
    <w:multiLevelType w:val="hybridMultilevel"/>
    <w:tmpl w:val="9A4490E6"/>
    <w:lvl w:ilvl="0" w:tplc="B2062986">
      <w:start w:val="1"/>
      <w:numFmt w:val="none"/>
      <w:pStyle w:val="Heading9"/>
      <w:lvlText w:val="Source:"/>
      <w:lvlJc w:val="left"/>
      <w:pPr>
        <w:tabs>
          <w:tab w:val="num" w:pos="1531"/>
        </w:tabs>
        <w:ind w:left="1531" w:hanging="964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A2740"/>
    <w:multiLevelType w:val="hybridMultilevel"/>
    <w:tmpl w:val="B8E82E0C"/>
    <w:lvl w:ilvl="0" w:tplc="11008AD8">
      <w:start w:val="1"/>
      <w:numFmt w:val="decimal"/>
      <w:pStyle w:val="Heading2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9D3384"/>
    <w:multiLevelType w:val="hybridMultilevel"/>
    <w:tmpl w:val="1D42B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64E0D"/>
    <w:multiLevelType w:val="hybridMultilevel"/>
    <w:tmpl w:val="6B96C8DC"/>
    <w:lvl w:ilvl="0" w:tplc="FB429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0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fr-FR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s-ES_tradnl" w:vendorID="64" w:dllVersion="6" w:nlCheck="1" w:checkStyle="1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fr-FR" w:vendorID="9" w:dllVersion="512" w:checkStyle="1"/>
  <w:activeWritingStyle w:appName="MSWord" w:lang="fr-CA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03"/>
    <w:rsid w:val="00003CD2"/>
    <w:rsid w:val="00003D85"/>
    <w:rsid w:val="00005A18"/>
    <w:rsid w:val="000069F1"/>
    <w:rsid w:val="0001518B"/>
    <w:rsid w:val="0002264C"/>
    <w:rsid w:val="00023875"/>
    <w:rsid w:val="0002627F"/>
    <w:rsid w:val="00031166"/>
    <w:rsid w:val="000510EA"/>
    <w:rsid w:val="00052040"/>
    <w:rsid w:val="00052AE3"/>
    <w:rsid w:val="00066C67"/>
    <w:rsid w:val="00070C7F"/>
    <w:rsid w:val="00073229"/>
    <w:rsid w:val="00076493"/>
    <w:rsid w:val="00083ED9"/>
    <w:rsid w:val="0008625E"/>
    <w:rsid w:val="0009277F"/>
    <w:rsid w:val="00095B60"/>
    <w:rsid w:val="00095E45"/>
    <w:rsid w:val="000968AB"/>
    <w:rsid w:val="00097C87"/>
    <w:rsid w:val="000A0B2D"/>
    <w:rsid w:val="000C2A03"/>
    <w:rsid w:val="000C376F"/>
    <w:rsid w:val="000D2A64"/>
    <w:rsid w:val="000E799A"/>
    <w:rsid w:val="000F312A"/>
    <w:rsid w:val="000F38A7"/>
    <w:rsid w:val="00101722"/>
    <w:rsid w:val="001029DF"/>
    <w:rsid w:val="00104CA8"/>
    <w:rsid w:val="00134F40"/>
    <w:rsid w:val="00140196"/>
    <w:rsid w:val="0014332C"/>
    <w:rsid w:val="00152306"/>
    <w:rsid w:val="00161F6A"/>
    <w:rsid w:val="001628D8"/>
    <w:rsid w:val="00163931"/>
    <w:rsid w:val="0017067F"/>
    <w:rsid w:val="00171898"/>
    <w:rsid w:val="00171EF0"/>
    <w:rsid w:val="0018053F"/>
    <w:rsid w:val="00180D45"/>
    <w:rsid w:val="001905E6"/>
    <w:rsid w:val="0019635D"/>
    <w:rsid w:val="00197829"/>
    <w:rsid w:val="001A72BA"/>
    <w:rsid w:val="001B1CBF"/>
    <w:rsid w:val="001B53B6"/>
    <w:rsid w:val="001C3D19"/>
    <w:rsid w:val="001C415C"/>
    <w:rsid w:val="001C4D5E"/>
    <w:rsid w:val="001C76E4"/>
    <w:rsid w:val="001D1664"/>
    <w:rsid w:val="001E25B7"/>
    <w:rsid w:val="001E34F1"/>
    <w:rsid w:val="001E62F4"/>
    <w:rsid w:val="001F3C4D"/>
    <w:rsid w:val="001F4292"/>
    <w:rsid w:val="00205C47"/>
    <w:rsid w:val="00227ED1"/>
    <w:rsid w:val="002306D2"/>
    <w:rsid w:val="002451CC"/>
    <w:rsid w:val="00265E42"/>
    <w:rsid w:val="002818DA"/>
    <w:rsid w:val="00286043"/>
    <w:rsid w:val="0029716D"/>
    <w:rsid w:val="002B0906"/>
    <w:rsid w:val="002B6E31"/>
    <w:rsid w:val="002C0465"/>
    <w:rsid w:val="002C41CD"/>
    <w:rsid w:val="002C4AED"/>
    <w:rsid w:val="002D513A"/>
    <w:rsid w:val="002E716A"/>
    <w:rsid w:val="002E7E86"/>
    <w:rsid w:val="00304541"/>
    <w:rsid w:val="00306895"/>
    <w:rsid w:val="00313820"/>
    <w:rsid w:val="003146AF"/>
    <w:rsid w:val="00314BEE"/>
    <w:rsid w:val="003158C6"/>
    <w:rsid w:val="003160E4"/>
    <w:rsid w:val="003212C7"/>
    <w:rsid w:val="00323217"/>
    <w:rsid w:val="00326C0B"/>
    <w:rsid w:val="00334470"/>
    <w:rsid w:val="003451ED"/>
    <w:rsid w:val="00347F3C"/>
    <w:rsid w:val="003553E6"/>
    <w:rsid w:val="00360024"/>
    <w:rsid w:val="00362063"/>
    <w:rsid w:val="003653EE"/>
    <w:rsid w:val="00374449"/>
    <w:rsid w:val="00374AE4"/>
    <w:rsid w:val="00376546"/>
    <w:rsid w:val="003931D4"/>
    <w:rsid w:val="00396314"/>
    <w:rsid w:val="003A2119"/>
    <w:rsid w:val="003A4074"/>
    <w:rsid w:val="003A47A4"/>
    <w:rsid w:val="003B4546"/>
    <w:rsid w:val="003C2742"/>
    <w:rsid w:val="003C3087"/>
    <w:rsid w:val="003C4AFA"/>
    <w:rsid w:val="003C4C5F"/>
    <w:rsid w:val="003D3162"/>
    <w:rsid w:val="003D4BA7"/>
    <w:rsid w:val="003D56A3"/>
    <w:rsid w:val="003E3EB5"/>
    <w:rsid w:val="003E437C"/>
    <w:rsid w:val="003E5689"/>
    <w:rsid w:val="003F1035"/>
    <w:rsid w:val="003F4BE7"/>
    <w:rsid w:val="004021BB"/>
    <w:rsid w:val="00402DCD"/>
    <w:rsid w:val="00403B72"/>
    <w:rsid w:val="004070AC"/>
    <w:rsid w:val="00411A58"/>
    <w:rsid w:val="00412704"/>
    <w:rsid w:val="0041484A"/>
    <w:rsid w:val="004161AB"/>
    <w:rsid w:val="0041678B"/>
    <w:rsid w:val="00423F7C"/>
    <w:rsid w:val="00454BC3"/>
    <w:rsid w:val="0045614D"/>
    <w:rsid w:val="00456379"/>
    <w:rsid w:val="004600D7"/>
    <w:rsid w:val="0047633C"/>
    <w:rsid w:val="00485991"/>
    <w:rsid w:val="004913FB"/>
    <w:rsid w:val="00492E0F"/>
    <w:rsid w:val="004A23D4"/>
    <w:rsid w:val="004B3E2E"/>
    <w:rsid w:val="004C4143"/>
    <w:rsid w:val="004C6F9C"/>
    <w:rsid w:val="004D33DE"/>
    <w:rsid w:val="004E09D9"/>
    <w:rsid w:val="004E31A9"/>
    <w:rsid w:val="004F1A30"/>
    <w:rsid w:val="004F25F4"/>
    <w:rsid w:val="004F3D00"/>
    <w:rsid w:val="004F7223"/>
    <w:rsid w:val="0050272E"/>
    <w:rsid w:val="005119CD"/>
    <w:rsid w:val="00520634"/>
    <w:rsid w:val="00527349"/>
    <w:rsid w:val="005330CD"/>
    <w:rsid w:val="005334B0"/>
    <w:rsid w:val="0054621E"/>
    <w:rsid w:val="00555986"/>
    <w:rsid w:val="005578A5"/>
    <w:rsid w:val="00561243"/>
    <w:rsid w:val="00563338"/>
    <w:rsid w:val="0056645A"/>
    <w:rsid w:val="00570793"/>
    <w:rsid w:val="00576609"/>
    <w:rsid w:val="005851B7"/>
    <w:rsid w:val="00586981"/>
    <w:rsid w:val="00587484"/>
    <w:rsid w:val="00590CB6"/>
    <w:rsid w:val="005A44FD"/>
    <w:rsid w:val="005B08B4"/>
    <w:rsid w:val="005B7631"/>
    <w:rsid w:val="005C3C65"/>
    <w:rsid w:val="005C41C4"/>
    <w:rsid w:val="005C4A94"/>
    <w:rsid w:val="005D4A2D"/>
    <w:rsid w:val="005D5687"/>
    <w:rsid w:val="005D6099"/>
    <w:rsid w:val="005D7B67"/>
    <w:rsid w:val="005E5C7E"/>
    <w:rsid w:val="0060084F"/>
    <w:rsid w:val="00606D3B"/>
    <w:rsid w:val="00627B51"/>
    <w:rsid w:val="006305F3"/>
    <w:rsid w:val="0063415A"/>
    <w:rsid w:val="00634F05"/>
    <w:rsid w:val="00644164"/>
    <w:rsid w:val="00647AE2"/>
    <w:rsid w:val="00652AC5"/>
    <w:rsid w:val="00667671"/>
    <w:rsid w:val="00667A0D"/>
    <w:rsid w:val="00670A21"/>
    <w:rsid w:val="006777B5"/>
    <w:rsid w:val="006A37C0"/>
    <w:rsid w:val="006A4825"/>
    <w:rsid w:val="006B0062"/>
    <w:rsid w:val="006B1516"/>
    <w:rsid w:val="006B6011"/>
    <w:rsid w:val="006B7F3F"/>
    <w:rsid w:val="006C13CD"/>
    <w:rsid w:val="006C4B2A"/>
    <w:rsid w:val="006C6E45"/>
    <w:rsid w:val="006C7CD0"/>
    <w:rsid w:val="006D0B50"/>
    <w:rsid w:val="006D3E47"/>
    <w:rsid w:val="006D3F55"/>
    <w:rsid w:val="006D6486"/>
    <w:rsid w:val="006E203E"/>
    <w:rsid w:val="006E7022"/>
    <w:rsid w:val="006F1A15"/>
    <w:rsid w:val="0070012D"/>
    <w:rsid w:val="0070063A"/>
    <w:rsid w:val="00703FA2"/>
    <w:rsid w:val="007067FE"/>
    <w:rsid w:val="00717CF2"/>
    <w:rsid w:val="007229B5"/>
    <w:rsid w:val="00725150"/>
    <w:rsid w:val="00733B90"/>
    <w:rsid w:val="00734951"/>
    <w:rsid w:val="00742E2F"/>
    <w:rsid w:val="007466AF"/>
    <w:rsid w:val="007476C3"/>
    <w:rsid w:val="00761F40"/>
    <w:rsid w:val="00763AF5"/>
    <w:rsid w:val="00763E4A"/>
    <w:rsid w:val="007640CF"/>
    <w:rsid w:val="00764369"/>
    <w:rsid w:val="007662C0"/>
    <w:rsid w:val="007720C6"/>
    <w:rsid w:val="007731E5"/>
    <w:rsid w:val="007833FB"/>
    <w:rsid w:val="00784B9C"/>
    <w:rsid w:val="00794545"/>
    <w:rsid w:val="007A0596"/>
    <w:rsid w:val="007A6631"/>
    <w:rsid w:val="007A7665"/>
    <w:rsid w:val="007B5608"/>
    <w:rsid w:val="007C5ABF"/>
    <w:rsid w:val="007D2013"/>
    <w:rsid w:val="007D4883"/>
    <w:rsid w:val="007D70A8"/>
    <w:rsid w:val="007D7E02"/>
    <w:rsid w:val="007F67E5"/>
    <w:rsid w:val="007F7D12"/>
    <w:rsid w:val="0081156D"/>
    <w:rsid w:val="008229F8"/>
    <w:rsid w:val="00824607"/>
    <w:rsid w:val="0082606E"/>
    <w:rsid w:val="00850E40"/>
    <w:rsid w:val="00854D72"/>
    <w:rsid w:val="00857754"/>
    <w:rsid w:val="00861616"/>
    <w:rsid w:val="008617B8"/>
    <w:rsid w:val="00862479"/>
    <w:rsid w:val="008676CD"/>
    <w:rsid w:val="00867EF3"/>
    <w:rsid w:val="00871849"/>
    <w:rsid w:val="00875B01"/>
    <w:rsid w:val="00877B7A"/>
    <w:rsid w:val="0089049B"/>
    <w:rsid w:val="00890AE2"/>
    <w:rsid w:val="00893D5A"/>
    <w:rsid w:val="00894B00"/>
    <w:rsid w:val="00896EA1"/>
    <w:rsid w:val="008A6F03"/>
    <w:rsid w:val="008B6E88"/>
    <w:rsid w:val="008C346B"/>
    <w:rsid w:val="008D2CB7"/>
    <w:rsid w:val="008D4462"/>
    <w:rsid w:val="008D6BBE"/>
    <w:rsid w:val="008D78CC"/>
    <w:rsid w:val="008E4D75"/>
    <w:rsid w:val="008F29E9"/>
    <w:rsid w:val="008F6354"/>
    <w:rsid w:val="00900E8E"/>
    <w:rsid w:val="0090221F"/>
    <w:rsid w:val="0090267C"/>
    <w:rsid w:val="00903242"/>
    <w:rsid w:val="00906A6F"/>
    <w:rsid w:val="009104DB"/>
    <w:rsid w:val="00910573"/>
    <w:rsid w:val="00914A2D"/>
    <w:rsid w:val="0091559F"/>
    <w:rsid w:val="00920685"/>
    <w:rsid w:val="00922C6F"/>
    <w:rsid w:val="00931915"/>
    <w:rsid w:val="00932906"/>
    <w:rsid w:val="00935361"/>
    <w:rsid w:val="00936654"/>
    <w:rsid w:val="0094722F"/>
    <w:rsid w:val="009473F9"/>
    <w:rsid w:val="00953D17"/>
    <w:rsid w:val="00954B5A"/>
    <w:rsid w:val="00955E61"/>
    <w:rsid w:val="00976ED3"/>
    <w:rsid w:val="0098247C"/>
    <w:rsid w:val="00986B8E"/>
    <w:rsid w:val="00986BE6"/>
    <w:rsid w:val="00997F1E"/>
    <w:rsid w:val="009A1D0E"/>
    <w:rsid w:val="009B007A"/>
    <w:rsid w:val="009B2ED7"/>
    <w:rsid w:val="009B30ED"/>
    <w:rsid w:val="009C7648"/>
    <w:rsid w:val="009D4CAB"/>
    <w:rsid w:val="009D6989"/>
    <w:rsid w:val="009D737D"/>
    <w:rsid w:val="009E37DB"/>
    <w:rsid w:val="009E4E69"/>
    <w:rsid w:val="009E6D05"/>
    <w:rsid w:val="00A1534A"/>
    <w:rsid w:val="00A16B38"/>
    <w:rsid w:val="00A26A41"/>
    <w:rsid w:val="00A47A42"/>
    <w:rsid w:val="00A7576E"/>
    <w:rsid w:val="00A77753"/>
    <w:rsid w:val="00A863D8"/>
    <w:rsid w:val="00A91496"/>
    <w:rsid w:val="00A92ADF"/>
    <w:rsid w:val="00AB5A26"/>
    <w:rsid w:val="00AB5FE5"/>
    <w:rsid w:val="00AB62F4"/>
    <w:rsid w:val="00AC6183"/>
    <w:rsid w:val="00AD2E5B"/>
    <w:rsid w:val="00AD6053"/>
    <w:rsid w:val="00AE13DE"/>
    <w:rsid w:val="00AE7368"/>
    <w:rsid w:val="00B00B98"/>
    <w:rsid w:val="00B05050"/>
    <w:rsid w:val="00B10719"/>
    <w:rsid w:val="00B15C74"/>
    <w:rsid w:val="00B2088D"/>
    <w:rsid w:val="00B22F53"/>
    <w:rsid w:val="00B30CB1"/>
    <w:rsid w:val="00B34FA9"/>
    <w:rsid w:val="00B406E3"/>
    <w:rsid w:val="00B4493F"/>
    <w:rsid w:val="00B46634"/>
    <w:rsid w:val="00B507E3"/>
    <w:rsid w:val="00B61FD4"/>
    <w:rsid w:val="00B67EB1"/>
    <w:rsid w:val="00B7062C"/>
    <w:rsid w:val="00B75A94"/>
    <w:rsid w:val="00B7653B"/>
    <w:rsid w:val="00B76D3F"/>
    <w:rsid w:val="00B81693"/>
    <w:rsid w:val="00B81D6A"/>
    <w:rsid w:val="00B90C04"/>
    <w:rsid w:val="00B90EFA"/>
    <w:rsid w:val="00B94478"/>
    <w:rsid w:val="00B95668"/>
    <w:rsid w:val="00B95B93"/>
    <w:rsid w:val="00B977F1"/>
    <w:rsid w:val="00BA4AC7"/>
    <w:rsid w:val="00BB1960"/>
    <w:rsid w:val="00BB6002"/>
    <w:rsid w:val="00BC2132"/>
    <w:rsid w:val="00BC2A53"/>
    <w:rsid w:val="00BC6B73"/>
    <w:rsid w:val="00BD4593"/>
    <w:rsid w:val="00BD5953"/>
    <w:rsid w:val="00BE49FB"/>
    <w:rsid w:val="00BE554A"/>
    <w:rsid w:val="00BF03EF"/>
    <w:rsid w:val="00BF2745"/>
    <w:rsid w:val="00BF3243"/>
    <w:rsid w:val="00C02E9D"/>
    <w:rsid w:val="00C049D0"/>
    <w:rsid w:val="00C06A2C"/>
    <w:rsid w:val="00C11BA2"/>
    <w:rsid w:val="00C20D52"/>
    <w:rsid w:val="00C217EC"/>
    <w:rsid w:val="00C24E33"/>
    <w:rsid w:val="00C25798"/>
    <w:rsid w:val="00C26275"/>
    <w:rsid w:val="00C26984"/>
    <w:rsid w:val="00C36AD6"/>
    <w:rsid w:val="00C4088F"/>
    <w:rsid w:val="00C40BE0"/>
    <w:rsid w:val="00C44CA0"/>
    <w:rsid w:val="00C46692"/>
    <w:rsid w:val="00C51C45"/>
    <w:rsid w:val="00C54E6E"/>
    <w:rsid w:val="00C55C22"/>
    <w:rsid w:val="00C60B78"/>
    <w:rsid w:val="00C6214D"/>
    <w:rsid w:val="00C63DEA"/>
    <w:rsid w:val="00C64BE6"/>
    <w:rsid w:val="00C65486"/>
    <w:rsid w:val="00C82B6A"/>
    <w:rsid w:val="00C856F2"/>
    <w:rsid w:val="00C8741D"/>
    <w:rsid w:val="00CA004C"/>
    <w:rsid w:val="00CA1898"/>
    <w:rsid w:val="00CA1BBC"/>
    <w:rsid w:val="00CA6869"/>
    <w:rsid w:val="00CA7CF3"/>
    <w:rsid w:val="00CC0A19"/>
    <w:rsid w:val="00CC7535"/>
    <w:rsid w:val="00CE5474"/>
    <w:rsid w:val="00CE730D"/>
    <w:rsid w:val="00CE7E1B"/>
    <w:rsid w:val="00D11E77"/>
    <w:rsid w:val="00D25317"/>
    <w:rsid w:val="00D25F4F"/>
    <w:rsid w:val="00D27870"/>
    <w:rsid w:val="00D27BD4"/>
    <w:rsid w:val="00D30C6E"/>
    <w:rsid w:val="00D34B43"/>
    <w:rsid w:val="00D356F3"/>
    <w:rsid w:val="00D44E0F"/>
    <w:rsid w:val="00D47A10"/>
    <w:rsid w:val="00D512C1"/>
    <w:rsid w:val="00D54D2D"/>
    <w:rsid w:val="00D6339A"/>
    <w:rsid w:val="00D65D1B"/>
    <w:rsid w:val="00D80B9F"/>
    <w:rsid w:val="00D83CDD"/>
    <w:rsid w:val="00D8508E"/>
    <w:rsid w:val="00D91968"/>
    <w:rsid w:val="00D93CA3"/>
    <w:rsid w:val="00D95F43"/>
    <w:rsid w:val="00D9635B"/>
    <w:rsid w:val="00DA18D6"/>
    <w:rsid w:val="00DA5D81"/>
    <w:rsid w:val="00DB43CD"/>
    <w:rsid w:val="00DB5C58"/>
    <w:rsid w:val="00DC04D8"/>
    <w:rsid w:val="00DD0D20"/>
    <w:rsid w:val="00DE7836"/>
    <w:rsid w:val="00E000D2"/>
    <w:rsid w:val="00E00D04"/>
    <w:rsid w:val="00E0763D"/>
    <w:rsid w:val="00E0777D"/>
    <w:rsid w:val="00E15662"/>
    <w:rsid w:val="00E16E33"/>
    <w:rsid w:val="00E17CFC"/>
    <w:rsid w:val="00E2070C"/>
    <w:rsid w:val="00E25CAD"/>
    <w:rsid w:val="00E30190"/>
    <w:rsid w:val="00E31C80"/>
    <w:rsid w:val="00E425CC"/>
    <w:rsid w:val="00E427BD"/>
    <w:rsid w:val="00E523A9"/>
    <w:rsid w:val="00E55B71"/>
    <w:rsid w:val="00E61DA2"/>
    <w:rsid w:val="00E8530F"/>
    <w:rsid w:val="00E91915"/>
    <w:rsid w:val="00E945CB"/>
    <w:rsid w:val="00EB0969"/>
    <w:rsid w:val="00EB46CB"/>
    <w:rsid w:val="00EB73A2"/>
    <w:rsid w:val="00EC18B4"/>
    <w:rsid w:val="00EC3597"/>
    <w:rsid w:val="00ED0512"/>
    <w:rsid w:val="00ED1BBF"/>
    <w:rsid w:val="00ED2255"/>
    <w:rsid w:val="00ED3D1F"/>
    <w:rsid w:val="00ED66F1"/>
    <w:rsid w:val="00F0491A"/>
    <w:rsid w:val="00F063D5"/>
    <w:rsid w:val="00F156D7"/>
    <w:rsid w:val="00F218FA"/>
    <w:rsid w:val="00F21A17"/>
    <w:rsid w:val="00F22575"/>
    <w:rsid w:val="00F30574"/>
    <w:rsid w:val="00F3784E"/>
    <w:rsid w:val="00F529E3"/>
    <w:rsid w:val="00F54823"/>
    <w:rsid w:val="00F65011"/>
    <w:rsid w:val="00F70F26"/>
    <w:rsid w:val="00F80637"/>
    <w:rsid w:val="00F81106"/>
    <w:rsid w:val="00F8371D"/>
    <w:rsid w:val="00F90719"/>
    <w:rsid w:val="00F97D0A"/>
    <w:rsid w:val="00FA0150"/>
    <w:rsid w:val="00FA1FB3"/>
    <w:rsid w:val="00FA2FEB"/>
    <w:rsid w:val="00FA44F0"/>
    <w:rsid w:val="00FB2558"/>
    <w:rsid w:val="00FB47AC"/>
    <w:rsid w:val="00FC0226"/>
    <w:rsid w:val="00FC5F92"/>
    <w:rsid w:val="00FD5DE6"/>
    <w:rsid w:val="00FD6C9F"/>
    <w:rsid w:val="00FF5BC3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63660"/>
  <w15:docId w15:val="{3DDA5D09-579C-48F2-9A9E-EFADCA06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A9"/>
    <w:pPr>
      <w:spacing w:before="240" w:after="240" w:line="360" w:lineRule="auto"/>
      <w:jc w:val="both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8D6BBE"/>
    <w:pPr>
      <w:keepNext/>
      <w:numPr>
        <w:numId w:val="1"/>
      </w:numPr>
      <w:tabs>
        <w:tab w:val="clear" w:pos="785"/>
        <w:tab w:val="num" w:pos="540"/>
      </w:tabs>
      <w:spacing w:before="120" w:after="120"/>
      <w:ind w:left="540" w:hanging="540"/>
      <w:outlineLvl w:val="0"/>
    </w:pPr>
    <w:rPr>
      <w:rFonts w:cs="Arial"/>
      <w:b/>
      <w:kern w:val="32"/>
      <w:sz w:val="22"/>
      <w:szCs w:val="32"/>
      <w:lang w:val="fr-FR"/>
    </w:rPr>
  </w:style>
  <w:style w:type="paragraph" w:styleId="Heading2">
    <w:name w:val="heading 2"/>
    <w:basedOn w:val="Normal"/>
    <w:next w:val="Normal"/>
    <w:qFormat/>
    <w:rsid w:val="008D6BBE"/>
    <w:pPr>
      <w:keepNext/>
      <w:numPr>
        <w:numId w:val="2"/>
      </w:numPr>
      <w:tabs>
        <w:tab w:val="clear" w:pos="360"/>
        <w:tab w:val="num" w:pos="540"/>
      </w:tabs>
      <w:spacing w:before="120" w:after="120"/>
      <w:ind w:left="540" w:hanging="540"/>
      <w:outlineLvl w:val="1"/>
    </w:pPr>
    <w:rPr>
      <w:rFonts w:cs="Arial"/>
      <w:b/>
      <w:iCs/>
      <w:sz w:val="22"/>
      <w:szCs w:val="28"/>
      <w:lang w:val="fr-FR"/>
    </w:rPr>
  </w:style>
  <w:style w:type="paragraph" w:styleId="Heading3">
    <w:name w:val="heading 3"/>
    <w:basedOn w:val="Normal"/>
    <w:next w:val="Normal"/>
    <w:qFormat/>
    <w:rsid w:val="008D6BBE"/>
    <w:pPr>
      <w:keepNext/>
      <w:numPr>
        <w:numId w:val="3"/>
      </w:numPr>
      <w:tabs>
        <w:tab w:val="clear" w:pos="1145"/>
        <w:tab w:val="num" w:pos="540"/>
      </w:tabs>
      <w:spacing w:before="120" w:after="120"/>
      <w:ind w:left="539" w:hanging="539"/>
      <w:outlineLvl w:val="2"/>
    </w:pPr>
    <w:rPr>
      <w:sz w:val="22"/>
      <w:szCs w:val="26"/>
      <w:lang w:val="fr-FR"/>
    </w:rPr>
  </w:style>
  <w:style w:type="paragraph" w:styleId="Heading4">
    <w:name w:val="heading 4"/>
    <w:basedOn w:val="Normal"/>
    <w:next w:val="Normal"/>
    <w:qFormat/>
    <w:rsid w:val="008D6BBE"/>
    <w:pPr>
      <w:keepNext/>
      <w:numPr>
        <w:numId w:val="4"/>
      </w:numPr>
      <w:spacing w:before="120" w:after="120"/>
      <w:outlineLvl w:val="3"/>
    </w:pPr>
    <w:rPr>
      <w:sz w:val="22"/>
      <w:szCs w:val="28"/>
      <w:lang w:val="fr-FR"/>
    </w:rPr>
  </w:style>
  <w:style w:type="paragraph" w:styleId="Heading5">
    <w:name w:val="heading 5"/>
    <w:basedOn w:val="Normal"/>
    <w:next w:val="Normal"/>
    <w:qFormat/>
    <w:rsid w:val="008D6BBE"/>
    <w:pPr>
      <w:keepNext/>
      <w:spacing w:before="0" w:after="0"/>
      <w:jc w:val="center"/>
      <w:outlineLvl w:val="4"/>
    </w:pPr>
    <w:rPr>
      <w:b/>
      <w:bCs/>
      <w:szCs w:val="22"/>
      <w:lang w:val="fr-FR"/>
    </w:rPr>
  </w:style>
  <w:style w:type="paragraph" w:styleId="Heading6">
    <w:name w:val="heading 6"/>
    <w:basedOn w:val="Normal"/>
    <w:next w:val="Normal"/>
    <w:qFormat/>
    <w:rsid w:val="008D6BBE"/>
    <w:pPr>
      <w:keepNext/>
      <w:spacing w:before="60" w:after="60" w:line="240" w:lineRule="auto"/>
      <w:outlineLvl w:val="5"/>
    </w:pPr>
    <w:rPr>
      <w:rFonts w:ascii="Arial Narrow" w:hAnsi="Arial Narrow"/>
      <w:i/>
      <w:iCs/>
      <w:sz w:val="20"/>
      <w:lang w:val="fr-FR"/>
    </w:rPr>
  </w:style>
  <w:style w:type="paragraph" w:styleId="Heading7">
    <w:name w:val="heading 7"/>
    <w:basedOn w:val="Normal"/>
    <w:next w:val="Normal"/>
    <w:qFormat/>
    <w:rsid w:val="008D6BBE"/>
    <w:pPr>
      <w:keepNext/>
      <w:spacing w:before="40" w:after="40" w:line="240" w:lineRule="auto"/>
      <w:outlineLvl w:val="6"/>
    </w:pPr>
    <w:rPr>
      <w:rFonts w:ascii="Verdana" w:hAnsi="Verdana"/>
      <w:b/>
      <w:bCs/>
      <w:color w:val="FFFFFF"/>
      <w:sz w:val="16"/>
      <w:lang w:val="fr-FR"/>
    </w:rPr>
  </w:style>
  <w:style w:type="paragraph" w:styleId="Heading9">
    <w:name w:val="heading 9"/>
    <w:basedOn w:val="Normal"/>
    <w:next w:val="Normal"/>
    <w:qFormat/>
    <w:rsid w:val="008D6BBE"/>
    <w:pPr>
      <w:numPr>
        <w:numId w:val="6"/>
      </w:numPr>
      <w:spacing w:before="0" w:after="0" w:line="240" w:lineRule="auto"/>
      <w:jc w:val="center"/>
      <w:outlineLvl w:val="8"/>
    </w:pPr>
    <w:rPr>
      <w:rFonts w:cs="Arial"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6B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6BBE"/>
  </w:style>
  <w:style w:type="paragraph" w:styleId="BodyTextIndent2">
    <w:name w:val="Body Text Indent 2"/>
    <w:basedOn w:val="Normal"/>
    <w:rsid w:val="008D6BBE"/>
    <w:pPr>
      <w:spacing w:before="60"/>
      <w:jc w:val="center"/>
    </w:pPr>
    <w:rPr>
      <w:b/>
      <w:bCs/>
      <w:color w:val="000080"/>
      <w:sz w:val="22"/>
      <w:szCs w:val="20"/>
      <w:lang w:val="fr-FR" w:eastAsia="fr-FR"/>
    </w:rPr>
  </w:style>
  <w:style w:type="paragraph" w:styleId="BodyText">
    <w:name w:val="Body Text"/>
    <w:basedOn w:val="Normal"/>
    <w:rsid w:val="008D6BBE"/>
    <w:pPr>
      <w:jc w:val="center"/>
    </w:pPr>
    <w:rPr>
      <w:rFonts w:cs="Arial"/>
      <w:b/>
      <w:bCs/>
      <w:color w:val="333399"/>
    </w:rPr>
  </w:style>
  <w:style w:type="paragraph" w:styleId="BodyTextIndent">
    <w:name w:val="Body Text Indent"/>
    <w:basedOn w:val="Normal"/>
    <w:rsid w:val="008D6BBE"/>
    <w:pPr>
      <w:ind w:firstLine="720"/>
    </w:pPr>
    <w:rPr>
      <w:lang w:val="fr-FR"/>
    </w:rPr>
  </w:style>
  <w:style w:type="paragraph" w:styleId="Caption">
    <w:name w:val="caption"/>
    <w:basedOn w:val="Normal"/>
    <w:next w:val="Normal"/>
    <w:qFormat/>
    <w:rsid w:val="008D6BBE"/>
    <w:pPr>
      <w:spacing w:before="120" w:after="120" w:line="240" w:lineRule="auto"/>
      <w:jc w:val="left"/>
    </w:pPr>
    <w:rPr>
      <w:b/>
      <w:bCs/>
      <w:sz w:val="20"/>
      <w:szCs w:val="20"/>
      <w:lang w:val="fr-CA" w:eastAsia="fr-FR"/>
    </w:rPr>
  </w:style>
  <w:style w:type="paragraph" w:styleId="Header">
    <w:name w:val="header"/>
    <w:basedOn w:val="Normal"/>
    <w:rsid w:val="008D6BBE"/>
    <w:pPr>
      <w:tabs>
        <w:tab w:val="center" w:pos="4320"/>
        <w:tab w:val="right" w:pos="8640"/>
      </w:tabs>
      <w:spacing w:before="120" w:after="120"/>
      <w:jc w:val="center"/>
    </w:pPr>
    <w:rPr>
      <w:b/>
      <w:caps/>
      <w:sz w:val="22"/>
      <w:szCs w:val="20"/>
      <w:lang w:val="fr-CA" w:eastAsia="fr-FR"/>
    </w:rPr>
  </w:style>
  <w:style w:type="paragraph" w:styleId="FootnoteText">
    <w:name w:val="footnote text"/>
    <w:basedOn w:val="Normal"/>
    <w:semiHidden/>
    <w:rsid w:val="008D6BBE"/>
    <w:pPr>
      <w:spacing w:before="0" w:after="0" w:line="240" w:lineRule="auto"/>
    </w:pPr>
    <w:rPr>
      <w:sz w:val="16"/>
      <w:szCs w:val="20"/>
      <w:lang w:val="fr-CA" w:eastAsia="fr-FR"/>
    </w:rPr>
  </w:style>
  <w:style w:type="character" w:styleId="FootnoteReference">
    <w:name w:val="footnote reference"/>
    <w:basedOn w:val="DefaultParagraphFont"/>
    <w:semiHidden/>
    <w:rsid w:val="008D6BBE"/>
    <w:rPr>
      <w:rFonts w:ascii="Times New Roman" w:hAnsi="Times New Roman"/>
      <w:sz w:val="16"/>
      <w:vertAlign w:val="superscript"/>
    </w:rPr>
  </w:style>
  <w:style w:type="paragraph" w:styleId="BodyTextIndent3">
    <w:name w:val="Body Text Indent 3"/>
    <w:basedOn w:val="Normal"/>
    <w:rsid w:val="008D6BBE"/>
    <w:pPr>
      <w:spacing w:before="60" w:after="0"/>
      <w:ind w:left="993"/>
    </w:pPr>
    <w:rPr>
      <w:rFonts w:ascii="Verdana" w:hAnsi="Verdana"/>
      <w:sz w:val="20"/>
      <w:szCs w:val="20"/>
      <w:lang w:val="fr-FR" w:eastAsia="fr-FR"/>
    </w:rPr>
  </w:style>
  <w:style w:type="paragraph" w:styleId="TableofFigures">
    <w:name w:val="table of figures"/>
    <w:basedOn w:val="Normal"/>
    <w:next w:val="Normal"/>
    <w:semiHidden/>
    <w:rsid w:val="008D6BBE"/>
    <w:pPr>
      <w:numPr>
        <w:numId w:val="5"/>
      </w:numPr>
      <w:tabs>
        <w:tab w:val="clear" w:pos="1307"/>
        <w:tab w:val="num" w:pos="851"/>
      </w:tabs>
      <w:spacing w:before="0" w:after="0" w:line="240" w:lineRule="auto"/>
      <w:ind w:left="851" w:firstLine="0"/>
      <w:jc w:val="center"/>
    </w:pPr>
    <w:rPr>
      <w:b/>
      <w:bCs/>
      <w:sz w:val="22"/>
      <w:szCs w:val="20"/>
      <w:lang w:val="fr-FR" w:eastAsia="fr-FR"/>
    </w:rPr>
  </w:style>
  <w:style w:type="paragraph" w:styleId="BodyText3">
    <w:name w:val="Body Text 3"/>
    <w:basedOn w:val="Normal"/>
    <w:rsid w:val="008D6BBE"/>
    <w:pPr>
      <w:spacing w:before="0" w:after="0" w:line="240" w:lineRule="auto"/>
      <w:jc w:val="center"/>
    </w:pPr>
    <w:rPr>
      <w:rFonts w:ascii="Verdana" w:hAnsi="Verdana"/>
      <w:sz w:val="20"/>
      <w:szCs w:val="20"/>
      <w:lang w:val="fr-FR" w:eastAsia="fr-FR"/>
    </w:rPr>
  </w:style>
  <w:style w:type="paragraph" w:styleId="BodyText2">
    <w:name w:val="Body Text 2"/>
    <w:basedOn w:val="Normal"/>
    <w:rsid w:val="008D6BBE"/>
    <w:rPr>
      <w:sz w:val="22"/>
      <w:lang w:val="fr-FR"/>
    </w:rPr>
  </w:style>
  <w:style w:type="character" w:styleId="Hyperlink">
    <w:name w:val="Hyperlink"/>
    <w:basedOn w:val="DefaultParagraphFont"/>
    <w:rsid w:val="008D6BB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D6BBE"/>
    <w:pPr>
      <w:numPr>
        <w:numId w:val="7"/>
      </w:numPr>
      <w:spacing w:before="0" w:after="120" w:line="240" w:lineRule="auto"/>
      <w:ind w:left="1270" w:hanging="703"/>
      <w:jc w:val="center"/>
    </w:pPr>
    <w:rPr>
      <w:b/>
      <w:bCs/>
      <w:lang w:val="fr-FR"/>
    </w:rPr>
  </w:style>
  <w:style w:type="paragraph" w:styleId="NormalWeb">
    <w:name w:val="Normal (Web)"/>
    <w:basedOn w:val="Normal"/>
    <w:rsid w:val="008D6BBE"/>
    <w:pPr>
      <w:spacing w:before="100" w:beforeAutospacing="1" w:after="100" w:afterAutospacing="1" w:line="240" w:lineRule="auto"/>
      <w:jc w:val="left"/>
    </w:pPr>
  </w:style>
  <w:style w:type="table" w:styleId="TableGrid">
    <w:name w:val="Table Grid"/>
    <w:basedOn w:val="TableNormal"/>
    <w:uiPriority w:val="59"/>
    <w:rsid w:val="00CA6869"/>
    <w:pPr>
      <w:spacing w:before="240" w:after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95F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5F43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3A47A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57754"/>
    <w:rPr>
      <w:sz w:val="24"/>
      <w:szCs w:val="24"/>
      <w:lang w:val="en-CA"/>
    </w:rPr>
  </w:style>
  <w:style w:type="character" w:customStyle="1" w:styleId="a1">
    <w:name w:val="a1"/>
    <w:aliases w:val="2,3"/>
    <w:rsid w:val="001905E6"/>
    <w:rPr>
      <w:rFonts w:ascii="Calisto MT" w:hAnsi="Calisto MT"/>
      <w:sz w:val="24"/>
    </w:rPr>
  </w:style>
  <w:style w:type="character" w:customStyle="1" w:styleId="Heading1Char">
    <w:name w:val="Heading 1 Char"/>
    <w:link w:val="Heading1"/>
    <w:rsid w:val="001905E6"/>
    <w:rPr>
      <w:rFonts w:cs="Arial"/>
      <w:b/>
      <w:kern w:val="32"/>
      <w:sz w:val="22"/>
      <w:szCs w:val="32"/>
      <w:lang w:val="fr-FR"/>
    </w:rPr>
  </w:style>
  <w:style w:type="character" w:customStyle="1" w:styleId="shorttext">
    <w:name w:val="short_text"/>
    <w:basedOn w:val="DefaultParagraphFont"/>
    <w:rsid w:val="000968AB"/>
  </w:style>
  <w:style w:type="character" w:customStyle="1" w:styleId="alt-edited">
    <w:name w:val="alt-edited"/>
    <w:basedOn w:val="DefaultParagraphFont"/>
    <w:rsid w:val="0091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AA15-AD9B-49EA-BE0C-797B1419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AVANT - PROPOS</vt:lpstr>
    </vt:vector>
  </TitlesOfParts>
  <Company>UQAM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 - PROPOS</dc:title>
  <dc:creator>post1</dc:creator>
  <cp:lastModifiedBy>Hoang Long Phan</cp:lastModifiedBy>
  <cp:revision>69</cp:revision>
  <cp:lastPrinted>2018-10-22T04:26:00Z</cp:lastPrinted>
  <dcterms:created xsi:type="dcterms:W3CDTF">2018-10-20T13:35:00Z</dcterms:created>
  <dcterms:modified xsi:type="dcterms:W3CDTF">2018-11-27T09:54:00Z</dcterms:modified>
</cp:coreProperties>
</file>