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495" w:rsidRPr="00297F3D" w:rsidRDefault="00EB0495" w:rsidP="00EB0495">
      <w:pPr>
        <w:ind w:firstLine="720"/>
        <w:rPr>
          <w:sz w:val="26"/>
          <w:szCs w:val="26"/>
        </w:rPr>
      </w:pPr>
      <w:r w:rsidRPr="00297F3D">
        <w:rPr>
          <w:sz w:val="26"/>
          <w:szCs w:val="26"/>
        </w:rPr>
        <w:t>BỘ GIÁO DỤC VÀ ĐÀO TẠO</w:t>
      </w:r>
      <w:r w:rsidRPr="00297F3D">
        <w:rPr>
          <w:sz w:val="26"/>
          <w:szCs w:val="26"/>
        </w:rPr>
        <w:tab/>
      </w:r>
      <w:r w:rsidRPr="00297F3D">
        <w:rPr>
          <w:sz w:val="26"/>
          <w:szCs w:val="26"/>
        </w:rPr>
        <w:tab/>
      </w:r>
      <w:r w:rsidRPr="00297F3D">
        <w:rPr>
          <w:sz w:val="26"/>
          <w:szCs w:val="26"/>
        </w:rPr>
        <w:tab/>
      </w:r>
      <w:r w:rsidRPr="00297F3D">
        <w:rPr>
          <w:sz w:val="26"/>
          <w:szCs w:val="26"/>
        </w:rPr>
        <w:tab/>
      </w:r>
      <w:r w:rsidRPr="00297F3D">
        <w:rPr>
          <w:sz w:val="26"/>
          <w:szCs w:val="26"/>
        </w:rPr>
        <w:tab/>
      </w:r>
      <w:r w:rsidRPr="00297F3D">
        <w:rPr>
          <w:sz w:val="26"/>
          <w:szCs w:val="26"/>
        </w:rPr>
        <w:tab/>
      </w:r>
      <w:r w:rsidRPr="00297F3D">
        <w:rPr>
          <w:sz w:val="26"/>
          <w:szCs w:val="26"/>
        </w:rPr>
        <w:tab/>
      </w:r>
      <w:r w:rsidRPr="00297F3D">
        <w:rPr>
          <w:b/>
          <w:sz w:val="26"/>
          <w:szCs w:val="26"/>
        </w:rPr>
        <w:t xml:space="preserve">CỘNG HÒA XÃ HỘI CHỦ NGHĨA VIỆT </w:t>
      </w:r>
      <w:smartTag w:uri="urn:schemas-microsoft-com:office:smarttags" w:element="country-region">
        <w:smartTag w:uri="urn:schemas-microsoft-com:office:smarttags" w:element="place">
          <w:r w:rsidRPr="00297F3D">
            <w:rPr>
              <w:b/>
              <w:sz w:val="26"/>
              <w:szCs w:val="26"/>
            </w:rPr>
            <w:t>NAM</w:t>
          </w:r>
        </w:smartTag>
      </w:smartTag>
    </w:p>
    <w:p w:rsidR="00EB0495" w:rsidRPr="00297F3D" w:rsidRDefault="00EB0495" w:rsidP="00EB0495">
      <w:pPr>
        <w:ind w:firstLine="720"/>
        <w:rPr>
          <w:b/>
          <w:sz w:val="26"/>
          <w:szCs w:val="26"/>
        </w:rPr>
      </w:pPr>
      <w:r w:rsidRPr="00297F3D">
        <w:rPr>
          <w:b/>
          <w:sz w:val="26"/>
          <w:szCs w:val="26"/>
        </w:rPr>
        <w:t xml:space="preserve">       ĐẠI HỌC ĐÀ NẴNG</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Pr="00297F3D">
        <w:rPr>
          <w:b/>
          <w:sz w:val="26"/>
          <w:szCs w:val="26"/>
        </w:rPr>
        <w:tab/>
        <w:t xml:space="preserve">    </w:t>
      </w:r>
      <w:r w:rsidRPr="00297F3D">
        <w:rPr>
          <w:b/>
          <w:szCs w:val="26"/>
        </w:rPr>
        <w:t>Độc lập – Tự do – Hạnh phúc</w:t>
      </w:r>
    </w:p>
    <w:p w:rsidR="00EB0495" w:rsidRPr="00320410" w:rsidRDefault="00EB0495" w:rsidP="00EB0495">
      <w:pPr>
        <w:tabs>
          <w:tab w:val="left" w:pos="10545"/>
        </w:tabs>
        <w:rPr>
          <w:szCs w:val="26"/>
        </w:rPr>
      </w:pPr>
      <w:r w:rsidRPr="00320410">
        <w:rPr>
          <w:noProof/>
          <w:szCs w:val="26"/>
        </w:rPr>
        <w:pict>
          <v:line id="_x0000_s1040" style="position:absolute;z-index:251658240" from="483.15pt,2.65pt" to="657.3pt,2.65pt"/>
        </w:pict>
      </w:r>
      <w:r w:rsidRPr="00320410">
        <w:rPr>
          <w:noProof/>
          <w:szCs w:val="26"/>
        </w:rPr>
        <w:pict>
          <v:line id="_x0000_s1039" style="position:absolute;z-index:251657216" from="72.45pt,2.65pt" to="153.45pt,2.65pt"/>
        </w:pict>
      </w:r>
      <w:r>
        <w:rPr>
          <w:szCs w:val="26"/>
        </w:rPr>
        <w:tab/>
      </w:r>
    </w:p>
    <w:p w:rsidR="00EB0495" w:rsidRPr="007E771E" w:rsidRDefault="00EB0495" w:rsidP="00EB0495">
      <w:pPr>
        <w:rPr>
          <w:sz w:val="6"/>
        </w:rPr>
      </w:pPr>
    </w:p>
    <w:p w:rsidR="00EB0495" w:rsidRPr="009E5D83" w:rsidRDefault="00EB0495" w:rsidP="00EB0495">
      <w:pPr>
        <w:autoSpaceDE w:val="0"/>
        <w:autoSpaceDN w:val="0"/>
        <w:adjustRightInd w:val="0"/>
        <w:jc w:val="center"/>
        <w:rPr>
          <w:i/>
          <w:szCs w:val="26"/>
        </w:rPr>
      </w:pPr>
      <w:r>
        <w:rPr>
          <w:b/>
          <w:bCs/>
          <w:sz w:val="32"/>
          <w:szCs w:val="32"/>
        </w:rPr>
        <w:t xml:space="preserve">DANH </w:t>
      </w:r>
      <w:r w:rsidR="00A472E3">
        <w:rPr>
          <w:b/>
          <w:bCs/>
          <w:sz w:val="32"/>
          <w:szCs w:val="32"/>
        </w:rPr>
        <w:t>SÁCH</w:t>
      </w:r>
      <w:r>
        <w:rPr>
          <w:b/>
          <w:bCs/>
          <w:sz w:val="32"/>
          <w:szCs w:val="32"/>
        </w:rPr>
        <w:t xml:space="preserve"> ĐỀ TÀI </w:t>
      </w:r>
      <w:r w:rsidR="00A472E3">
        <w:rPr>
          <w:b/>
          <w:bCs/>
          <w:sz w:val="32"/>
          <w:szCs w:val="32"/>
        </w:rPr>
        <w:t>BÁO CÁO TIẾN ĐỀ THỰC HIỆN TRONG NĂM 201</w:t>
      </w:r>
      <w:r w:rsidR="00C0257E">
        <w:rPr>
          <w:b/>
          <w:bCs/>
          <w:sz w:val="32"/>
          <w:szCs w:val="32"/>
        </w:rPr>
        <w:t>5</w:t>
      </w:r>
    </w:p>
    <w:p w:rsidR="00EB0495" w:rsidRDefault="00EB0495" w:rsidP="00EB0495">
      <w:pPr>
        <w:jc w:val="center"/>
        <w:rPr>
          <w:b/>
          <w:sz w:val="36"/>
        </w:rPr>
      </w:pPr>
    </w:p>
    <w:tbl>
      <w:tblPr>
        <w:tblW w:w="1488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8"/>
        <w:gridCol w:w="8080"/>
        <w:gridCol w:w="1559"/>
        <w:gridCol w:w="2694"/>
        <w:gridCol w:w="1842"/>
      </w:tblGrid>
      <w:tr w:rsidR="00E04D95" w:rsidRPr="00EA34B0" w:rsidTr="003E754B">
        <w:tc>
          <w:tcPr>
            <w:tcW w:w="708" w:type="dxa"/>
            <w:vAlign w:val="center"/>
          </w:tcPr>
          <w:p w:rsidR="00E04D95" w:rsidRPr="00EA34B0" w:rsidRDefault="00E04D95" w:rsidP="00603AFC">
            <w:pPr>
              <w:jc w:val="center"/>
              <w:rPr>
                <w:b/>
                <w:sz w:val="26"/>
                <w:szCs w:val="26"/>
              </w:rPr>
            </w:pPr>
            <w:r w:rsidRPr="00EA34B0">
              <w:rPr>
                <w:b/>
                <w:sz w:val="26"/>
                <w:szCs w:val="26"/>
              </w:rPr>
              <w:t>STT</w:t>
            </w:r>
          </w:p>
        </w:tc>
        <w:tc>
          <w:tcPr>
            <w:tcW w:w="8080" w:type="dxa"/>
            <w:vAlign w:val="center"/>
          </w:tcPr>
          <w:p w:rsidR="00E04D95" w:rsidRPr="00EA34B0" w:rsidRDefault="00E04D95" w:rsidP="00603AFC">
            <w:pPr>
              <w:jc w:val="center"/>
              <w:rPr>
                <w:b/>
                <w:sz w:val="26"/>
                <w:szCs w:val="26"/>
              </w:rPr>
            </w:pPr>
            <w:r w:rsidRPr="00EA34B0">
              <w:rPr>
                <w:b/>
                <w:sz w:val="26"/>
                <w:szCs w:val="26"/>
              </w:rPr>
              <w:t>Tên đề tài</w:t>
            </w:r>
          </w:p>
        </w:tc>
        <w:tc>
          <w:tcPr>
            <w:tcW w:w="1559" w:type="dxa"/>
            <w:vAlign w:val="center"/>
          </w:tcPr>
          <w:p w:rsidR="00E04D95" w:rsidRPr="00EA34B0" w:rsidRDefault="00E04D95" w:rsidP="00603AFC">
            <w:pPr>
              <w:jc w:val="center"/>
              <w:rPr>
                <w:b/>
                <w:sz w:val="26"/>
                <w:szCs w:val="26"/>
              </w:rPr>
            </w:pPr>
            <w:r w:rsidRPr="00EA34B0">
              <w:rPr>
                <w:b/>
                <w:sz w:val="26"/>
                <w:szCs w:val="26"/>
              </w:rPr>
              <w:t>Mã số</w:t>
            </w:r>
          </w:p>
        </w:tc>
        <w:tc>
          <w:tcPr>
            <w:tcW w:w="2694" w:type="dxa"/>
            <w:vAlign w:val="center"/>
          </w:tcPr>
          <w:p w:rsidR="00E04D95" w:rsidRPr="00EA34B0" w:rsidRDefault="00E04D95" w:rsidP="00603AFC">
            <w:pPr>
              <w:jc w:val="center"/>
              <w:rPr>
                <w:b/>
                <w:sz w:val="26"/>
                <w:szCs w:val="26"/>
              </w:rPr>
            </w:pPr>
            <w:r w:rsidRPr="00EA34B0">
              <w:rPr>
                <w:b/>
                <w:sz w:val="26"/>
                <w:szCs w:val="26"/>
              </w:rPr>
              <w:t>Tên chủ nhiệm</w:t>
            </w:r>
          </w:p>
        </w:tc>
        <w:tc>
          <w:tcPr>
            <w:tcW w:w="1842" w:type="dxa"/>
            <w:vAlign w:val="center"/>
          </w:tcPr>
          <w:p w:rsidR="00E04D95" w:rsidRPr="00EA34B0" w:rsidRDefault="00E04D95" w:rsidP="00E04D95">
            <w:pPr>
              <w:jc w:val="center"/>
              <w:rPr>
                <w:b/>
                <w:sz w:val="26"/>
                <w:szCs w:val="26"/>
              </w:rPr>
            </w:pPr>
            <w:r w:rsidRPr="00EA34B0">
              <w:rPr>
                <w:b/>
                <w:sz w:val="26"/>
                <w:szCs w:val="26"/>
              </w:rPr>
              <w:t xml:space="preserve">Thời gian </w:t>
            </w:r>
            <w:r w:rsidRPr="00EA34B0">
              <w:rPr>
                <w:b/>
                <w:sz w:val="26"/>
                <w:szCs w:val="26"/>
              </w:rPr>
              <w:br/>
            </w:r>
            <w:r>
              <w:rPr>
                <w:b/>
                <w:sz w:val="26"/>
                <w:szCs w:val="26"/>
              </w:rPr>
              <w:t>dự kiến báo cáo</w:t>
            </w:r>
          </w:p>
        </w:tc>
      </w:tr>
      <w:tr w:rsidR="00E04D95" w:rsidRPr="00EA34B0" w:rsidTr="00A472E3">
        <w:tc>
          <w:tcPr>
            <w:tcW w:w="708" w:type="dxa"/>
            <w:vAlign w:val="center"/>
          </w:tcPr>
          <w:p w:rsidR="00E04D95" w:rsidRPr="00EA34B0" w:rsidRDefault="00E04D95" w:rsidP="00603AFC">
            <w:pPr>
              <w:numPr>
                <w:ilvl w:val="0"/>
                <w:numId w:val="6"/>
              </w:numPr>
              <w:ind w:left="527" w:hanging="357"/>
              <w:jc w:val="center"/>
              <w:rPr>
                <w:sz w:val="26"/>
                <w:szCs w:val="26"/>
              </w:rPr>
            </w:pPr>
          </w:p>
        </w:tc>
        <w:tc>
          <w:tcPr>
            <w:tcW w:w="8080" w:type="dxa"/>
            <w:vAlign w:val="center"/>
          </w:tcPr>
          <w:p w:rsidR="00E04D95" w:rsidRPr="00EA34B0" w:rsidRDefault="00E04D95" w:rsidP="00603AFC">
            <w:pPr>
              <w:autoSpaceDE w:val="0"/>
              <w:autoSpaceDN w:val="0"/>
              <w:adjustRightInd w:val="0"/>
              <w:spacing w:line="276" w:lineRule="auto"/>
              <w:jc w:val="both"/>
              <w:rPr>
                <w:color w:val="000000"/>
                <w:sz w:val="26"/>
                <w:szCs w:val="26"/>
              </w:rPr>
            </w:pPr>
            <w:r w:rsidRPr="00EA34B0">
              <w:rPr>
                <w:color w:val="000000"/>
                <w:sz w:val="26"/>
                <w:szCs w:val="26"/>
              </w:rPr>
              <w:t>Nghiên cứu nhân giống và trồng thử nghiệm cây mật nhân tại Quảng Nam – Đà Nẵng</w:t>
            </w:r>
          </w:p>
        </w:tc>
        <w:tc>
          <w:tcPr>
            <w:tcW w:w="1559" w:type="dxa"/>
            <w:vAlign w:val="center"/>
          </w:tcPr>
          <w:p w:rsidR="00E04D95" w:rsidRPr="00EA34B0" w:rsidRDefault="00E04D95" w:rsidP="00603AFC">
            <w:pPr>
              <w:jc w:val="center"/>
              <w:rPr>
                <w:sz w:val="26"/>
                <w:szCs w:val="26"/>
              </w:rPr>
            </w:pPr>
            <w:r w:rsidRPr="00EA34B0">
              <w:rPr>
                <w:sz w:val="26"/>
                <w:szCs w:val="26"/>
              </w:rPr>
              <w:t>B2013-03-12</w:t>
            </w:r>
          </w:p>
        </w:tc>
        <w:tc>
          <w:tcPr>
            <w:tcW w:w="2694" w:type="dxa"/>
            <w:vAlign w:val="center"/>
          </w:tcPr>
          <w:p w:rsidR="00E04D95" w:rsidRPr="00EA34B0" w:rsidRDefault="0023754C" w:rsidP="00071983">
            <w:pPr>
              <w:rPr>
                <w:sz w:val="26"/>
                <w:szCs w:val="26"/>
              </w:rPr>
            </w:pPr>
            <w:r>
              <w:rPr>
                <w:sz w:val="26"/>
                <w:szCs w:val="26"/>
              </w:rPr>
              <w:t>T</w:t>
            </w:r>
            <w:r w:rsidR="00E04D95" w:rsidRPr="00EA34B0">
              <w:rPr>
                <w:sz w:val="26"/>
                <w:szCs w:val="26"/>
              </w:rPr>
              <w:t>S. Võ Châu Tuấn</w:t>
            </w:r>
          </w:p>
        </w:tc>
        <w:tc>
          <w:tcPr>
            <w:tcW w:w="1842" w:type="dxa"/>
            <w:vAlign w:val="center"/>
          </w:tcPr>
          <w:p w:rsidR="00E04D95" w:rsidRPr="00EA34B0" w:rsidRDefault="00E04D95" w:rsidP="00C0257E">
            <w:pPr>
              <w:jc w:val="center"/>
              <w:rPr>
                <w:sz w:val="26"/>
                <w:szCs w:val="26"/>
              </w:rPr>
            </w:pPr>
            <w:r>
              <w:rPr>
                <w:sz w:val="26"/>
                <w:szCs w:val="26"/>
              </w:rPr>
              <w:t>1</w:t>
            </w:r>
            <w:r w:rsidR="00C0257E">
              <w:rPr>
                <w:sz w:val="26"/>
                <w:szCs w:val="26"/>
              </w:rPr>
              <w:t>3</w:t>
            </w:r>
            <w:r>
              <w:rPr>
                <w:sz w:val="26"/>
                <w:szCs w:val="26"/>
              </w:rPr>
              <w:t>h</w:t>
            </w:r>
            <w:r w:rsidR="00C0257E">
              <w:rPr>
                <w:sz w:val="26"/>
                <w:szCs w:val="26"/>
              </w:rPr>
              <w:t>3</w:t>
            </w:r>
            <w:r>
              <w:rPr>
                <w:sz w:val="26"/>
                <w:szCs w:val="26"/>
              </w:rPr>
              <w:t>0</w:t>
            </w:r>
          </w:p>
        </w:tc>
      </w:tr>
      <w:tr w:rsidR="00C0257E" w:rsidRPr="00EA34B0" w:rsidTr="00A472E3">
        <w:tc>
          <w:tcPr>
            <w:tcW w:w="708" w:type="dxa"/>
            <w:vAlign w:val="center"/>
          </w:tcPr>
          <w:p w:rsidR="00C0257E" w:rsidRPr="00EA34B0" w:rsidRDefault="00C0257E" w:rsidP="00C0257E">
            <w:pPr>
              <w:numPr>
                <w:ilvl w:val="0"/>
                <w:numId w:val="6"/>
              </w:numPr>
              <w:ind w:left="527" w:hanging="357"/>
              <w:jc w:val="center"/>
              <w:rPr>
                <w:sz w:val="26"/>
                <w:szCs w:val="26"/>
              </w:rPr>
            </w:pPr>
          </w:p>
        </w:tc>
        <w:tc>
          <w:tcPr>
            <w:tcW w:w="8080" w:type="dxa"/>
            <w:vAlign w:val="center"/>
          </w:tcPr>
          <w:p w:rsidR="00C0257E" w:rsidRPr="00EA34B0" w:rsidRDefault="00C0257E" w:rsidP="00C0257E">
            <w:pPr>
              <w:jc w:val="both"/>
              <w:rPr>
                <w:bCs/>
                <w:sz w:val="26"/>
                <w:szCs w:val="26"/>
              </w:rPr>
            </w:pPr>
            <w:r w:rsidRPr="00EA34B0">
              <w:rPr>
                <w:sz w:val="26"/>
                <w:szCs w:val="26"/>
              </w:rPr>
              <w:t>Nghiên cứu xây dựng mô hình cộng đồng tham gia bảo vệ các hệ sinh thái tại Cù Lao Chàm, Quảng Nam trong điều kiện biến đổi khí hậu</w:t>
            </w:r>
          </w:p>
        </w:tc>
        <w:tc>
          <w:tcPr>
            <w:tcW w:w="1559" w:type="dxa"/>
            <w:vAlign w:val="center"/>
          </w:tcPr>
          <w:p w:rsidR="00C0257E" w:rsidRPr="00EA34B0" w:rsidRDefault="00C0257E" w:rsidP="00C0257E">
            <w:pPr>
              <w:jc w:val="center"/>
              <w:rPr>
                <w:bCs/>
                <w:sz w:val="26"/>
                <w:szCs w:val="26"/>
              </w:rPr>
            </w:pPr>
            <w:r w:rsidRPr="00EA34B0">
              <w:rPr>
                <w:bCs/>
                <w:sz w:val="26"/>
                <w:szCs w:val="26"/>
              </w:rPr>
              <w:t>B2013-02-10</w:t>
            </w:r>
          </w:p>
        </w:tc>
        <w:tc>
          <w:tcPr>
            <w:tcW w:w="2694" w:type="dxa"/>
            <w:vAlign w:val="center"/>
          </w:tcPr>
          <w:p w:rsidR="00C0257E" w:rsidRPr="00EA34B0" w:rsidRDefault="00C0257E" w:rsidP="00C0257E">
            <w:pPr>
              <w:pStyle w:val="Header"/>
              <w:tabs>
                <w:tab w:val="clear" w:pos="4320"/>
                <w:tab w:val="clear" w:pos="8640"/>
              </w:tabs>
              <w:spacing w:line="240" w:lineRule="exact"/>
              <w:rPr>
                <w:sz w:val="26"/>
                <w:szCs w:val="26"/>
              </w:rPr>
            </w:pPr>
            <w:r w:rsidRPr="00EA34B0">
              <w:rPr>
                <w:sz w:val="26"/>
                <w:szCs w:val="26"/>
              </w:rPr>
              <w:t>PGS.TS. Đinh Thị Phương Anh</w:t>
            </w:r>
          </w:p>
        </w:tc>
        <w:tc>
          <w:tcPr>
            <w:tcW w:w="1842" w:type="dxa"/>
            <w:vAlign w:val="center"/>
          </w:tcPr>
          <w:p w:rsidR="00C0257E" w:rsidRDefault="00C0257E" w:rsidP="00C0257E">
            <w:pPr>
              <w:jc w:val="center"/>
            </w:pPr>
            <w:r>
              <w:rPr>
                <w:sz w:val="26"/>
                <w:szCs w:val="26"/>
              </w:rPr>
              <w:t>13h5</w:t>
            </w:r>
            <w:r w:rsidRPr="007707E8">
              <w:rPr>
                <w:sz w:val="26"/>
                <w:szCs w:val="26"/>
              </w:rPr>
              <w:t>0</w:t>
            </w:r>
          </w:p>
        </w:tc>
      </w:tr>
      <w:tr w:rsidR="00C0257E" w:rsidRPr="00EA34B0" w:rsidTr="00A472E3">
        <w:tc>
          <w:tcPr>
            <w:tcW w:w="708" w:type="dxa"/>
            <w:vAlign w:val="center"/>
          </w:tcPr>
          <w:p w:rsidR="00C0257E" w:rsidRPr="00EA34B0" w:rsidRDefault="00C0257E" w:rsidP="00C0257E">
            <w:pPr>
              <w:numPr>
                <w:ilvl w:val="0"/>
                <w:numId w:val="6"/>
              </w:numPr>
              <w:ind w:left="527" w:hanging="357"/>
              <w:jc w:val="center"/>
              <w:rPr>
                <w:sz w:val="26"/>
                <w:szCs w:val="26"/>
              </w:rPr>
            </w:pPr>
          </w:p>
        </w:tc>
        <w:tc>
          <w:tcPr>
            <w:tcW w:w="8080" w:type="dxa"/>
            <w:vAlign w:val="center"/>
          </w:tcPr>
          <w:p w:rsidR="00C0257E" w:rsidRPr="00EA34B0" w:rsidRDefault="00C0257E" w:rsidP="00C0257E">
            <w:pPr>
              <w:jc w:val="both"/>
              <w:rPr>
                <w:sz w:val="26"/>
                <w:szCs w:val="26"/>
              </w:rPr>
            </w:pPr>
            <w:r w:rsidRPr="00EA34B0">
              <w:rPr>
                <w:sz w:val="26"/>
                <w:szCs w:val="26"/>
              </w:rPr>
              <w:t>Đánh giá chất lượng dịch vụ siêu thị trên địa bàn thành phố Hồ Chí Minh</w:t>
            </w:r>
          </w:p>
        </w:tc>
        <w:tc>
          <w:tcPr>
            <w:tcW w:w="1559" w:type="dxa"/>
            <w:vAlign w:val="center"/>
          </w:tcPr>
          <w:p w:rsidR="00C0257E" w:rsidRPr="00EA34B0" w:rsidRDefault="00C0257E" w:rsidP="00C0257E">
            <w:pPr>
              <w:jc w:val="center"/>
              <w:rPr>
                <w:sz w:val="26"/>
                <w:szCs w:val="26"/>
              </w:rPr>
            </w:pPr>
            <w:r w:rsidRPr="00EA34B0">
              <w:rPr>
                <w:sz w:val="26"/>
                <w:szCs w:val="26"/>
              </w:rPr>
              <w:t>B2013-04-14</w:t>
            </w:r>
          </w:p>
        </w:tc>
        <w:tc>
          <w:tcPr>
            <w:tcW w:w="2694" w:type="dxa"/>
            <w:vAlign w:val="center"/>
          </w:tcPr>
          <w:p w:rsidR="00C0257E" w:rsidRPr="00EA34B0" w:rsidRDefault="0023754C" w:rsidP="00C0257E">
            <w:pPr>
              <w:rPr>
                <w:sz w:val="26"/>
                <w:szCs w:val="26"/>
              </w:rPr>
            </w:pPr>
            <w:r>
              <w:rPr>
                <w:sz w:val="26"/>
                <w:szCs w:val="26"/>
              </w:rPr>
              <w:t>PGS.</w:t>
            </w:r>
            <w:r w:rsidR="00C0257E" w:rsidRPr="00EA34B0">
              <w:rPr>
                <w:sz w:val="26"/>
                <w:szCs w:val="26"/>
              </w:rPr>
              <w:t>TS. Đặng Văn Mỹ</w:t>
            </w:r>
          </w:p>
        </w:tc>
        <w:tc>
          <w:tcPr>
            <w:tcW w:w="1842" w:type="dxa"/>
            <w:vAlign w:val="center"/>
          </w:tcPr>
          <w:p w:rsidR="00C0257E" w:rsidRDefault="00C0257E" w:rsidP="00C0257E">
            <w:pPr>
              <w:jc w:val="center"/>
            </w:pPr>
            <w:r>
              <w:rPr>
                <w:sz w:val="26"/>
                <w:szCs w:val="26"/>
              </w:rPr>
              <w:t>14</w:t>
            </w:r>
            <w:r w:rsidRPr="007707E8">
              <w:rPr>
                <w:sz w:val="26"/>
                <w:szCs w:val="26"/>
              </w:rPr>
              <w:t>h</w:t>
            </w:r>
            <w:r>
              <w:rPr>
                <w:sz w:val="26"/>
                <w:szCs w:val="26"/>
              </w:rPr>
              <w:t>1</w:t>
            </w:r>
            <w:r w:rsidRPr="007707E8">
              <w:rPr>
                <w:sz w:val="26"/>
                <w:szCs w:val="26"/>
              </w:rPr>
              <w:t>0</w:t>
            </w:r>
          </w:p>
        </w:tc>
      </w:tr>
      <w:tr w:rsidR="00C0257E" w:rsidRPr="00EA34B0" w:rsidTr="00A472E3">
        <w:tc>
          <w:tcPr>
            <w:tcW w:w="708" w:type="dxa"/>
            <w:vAlign w:val="center"/>
          </w:tcPr>
          <w:p w:rsidR="00C0257E" w:rsidRPr="00EA34B0" w:rsidRDefault="00C0257E" w:rsidP="00C0257E">
            <w:pPr>
              <w:numPr>
                <w:ilvl w:val="0"/>
                <w:numId w:val="6"/>
              </w:numPr>
              <w:ind w:left="527" w:hanging="357"/>
              <w:jc w:val="center"/>
              <w:rPr>
                <w:sz w:val="26"/>
                <w:szCs w:val="26"/>
              </w:rPr>
            </w:pPr>
          </w:p>
        </w:tc>
        <w:tc>
          <w:tcPr>
            <w:tcW w:w="8080" w:type="dxa"/>
            <w:vAlign w:val="center"/>
          </w:tcPr>
          <w:p w:rsidR="00C0257E" w:rsidRPr="00EA34B0" w:rsidRDefault="00C0257E" w:rsidP="00C0257E">
            <w:pPr>
              <w:jc w:val="both"/>
              <w:rPr>
                <w:sz w:val="26"/>
                <w:szCs w:val="26"/>
              </w:rPr>
            </w:pPr>
            <w:r w:rsidRPr="00EA34B0">
              <w:rPr>
                <w:bCs/>
                <w:sz w:val="26"/>
                <w:szCs w:val="26"/>
              </w:rPr>
              <w:t>Nghiên cứu, thiết kế và chế tạo máy điều hòa không khí  ứng dụng năng lượng mặt trời</w:t>
            </w:r>
          </w:p>
        </w:tc>
        <w:tc>
          <w:tcPr>
            <w:tcW w:w="1559" w:type="dxa"/>
            <w:vAlign w:val="center"/>
          </w:tcPr>
          <w:p w:rsidR="00C0257E" w:rsidRPr="00EA34B0" w:rsidRDefault="00C0257E" w:rsidP="00C0257E">
            <w:pPr>
              <w:jc w:val="center"/>
              <w:rPr>
                <w:sz w:val="26"/>
                <w:szCs w:val="26"/>
              </w:rPr>
            </w:pPr>
            <w:r w:rsidRPr="00EA34B0">
              <w:rPr>
                <w:bCs/>
                <w:sz w:val="26"/>
                <w:szCs w:val="26"/>
              </w:rPr>
              <w:t>B2013-01-09</w:t>
            </w:r>
          </w:p>
        </w:tc>
        <w:tc>
          <w:tcPr>
            <w:tcW w:w="2694" w:type="dxa"/>
            <w:vAlign w:val="center"/>
          </w:tcPr>
          <w:p w:rsidR="00C0257E" w:rsidRPr="00EA34B0" w:rsidRDefault="00C0257E" w:rsidP="00C0257E">
            <w:pPr>
              <w:pStyle w:val="Header"/>
              <w:tabs>
                <w:tab w:val="clear" w:pos="4320"/>
                <w:tab w:val="clear" w:pos="8640"/>
              </w:tabs>
              <w:spacing w:line="240" w:lineRule="exact"/>
              <w:rPr>
                <w:sz w:val="26"/>
                <w:szCs w:val="26"/>
              </w:rPr>
            </w:pPr>
            <w:r w:rsidRPr="00EA34B0">
              <w:rPr>
                <w:sz w:val="26"/>
                <w:szCs w:val="26"/>
              </w:rPr>
              <w:t>TS. Nguyễn Thành Văn</w:t>
            </w:r>
          </w:p>
        </w:tc>
        <w:tc>
          <w:tcPr>
            <w:tcW w:w="1842" w:type="dxa"/>
            <w:vAlign w:val="center"/>
          </w:tcPr>
          <w:p w:rsidR="00C0257E" w:rsidRDefault="00C0257E" w:rsidP="00C0257E">
            <w:pPr>
              <w:jc w:val="center"/>
            </w:pPr>
            <w:r>
              <w:rPr>
                <w:sz w:val="26"/>
                <w:szCs w:val="26"/>
              </w:rPr>
              <w:t>14</w:t>
            </w:r>
            <w:r w:rsidRPr="007707E8">
              <w:rPr>
                <w:sz w:val="26"/>
                <w:szCs w:val="26"/>
              </w:rPr>
              <w:t>h</w:t>
            </w:r>
            <w:r>
              <w:rPr>
                <w:sz w:val="26"/>
                <w:szCs w:val="26"/>
              </w:rPr>
              <w:t>30</w:t>
            </w:r>
          </w:p>
        </w:tc>
      </w:tr>
      <w:tr w:rsidR="00C0257E" w:rsidRPr="00EA34B0" w:rsidTr="00A472E3">
        <w:tc>
          <w:tcPr>
            <w:tcW w:w="708" w:type="dxa"/>
            <w:vAlign w:val="center"/>
          </w:tcPr>
          <w:p w:rsidR="00C0257E" w:rsidRPr="00EA34B0" w:rsidRDefault="00C0257E" w:rsidP="00C0257E">
            <w:pPr>
              <w:numPr>
                <w:ilvl w:val="0"/>
                <w:numId w:val="6"/>
              </w:numPr>
              <w:ind w:left="527" w:hanging="357"/>
              <w:jc w:val="center"/>
              <w:rPr>
                <w:sz w:val="26"/>
                <w:szCs w:val="26"/>
              </w:rPr>
            </w:pPr>
          </w:p>
        </w:tc>
        <w:tc>
          <w:tcPr>
            <w:tcW w:w="8080" w:type="dxa"/>
            <w:vAlign w:val="center"/>
          </w:tcPr>
          <w:p w:rsidR="00C0257E" w:rsidRPr="00EA34B0" w:rsidRDefault="00C0257E" w:rsidP="00C0257E">
            <w:pPr>
              <w:jc w:val="both"/>
              <w:rPr>
                <w:sz w:val="26"/>
                <w:szCs w:val="26"/>
              </w:rPr>
            </w:pPr>
            <w:r w:rsidRPr="00EA34B0">
              <w:rPr>
                <w:bCs/>
                <w:sz w:val="26"/>
                <w:szCs w:val="26"/>
              </w:rPr>
              <w:t>Nghiên cứu quá trình tích lũy độc chất môi trường trong cộng đồng dân cư tại các khu công nghiệp miền Trung-Tây Nguyên và đề xuất giải pháp cải thiện môi trường</w:t>
            </w:r>
          </w:p>
        </w:tc>
        <w:tc>
          <w:tcPr>
            <w:tcW w:w="1559" w:type="dxa"/>
            <w:vAlign w:val="center"/>
          </w:tcPr>
          <w:p w:rsidR="00C0257E" w:rsidRPr="00EA34B0" w:rsidRDefault="00C0257E" w:rsidP="00C0257E">
            <w:pPr>
              <w:jc w:val="center"/>
              <w:rPr>
                <w:sz w:val="26"/>
                <w:szCs w:val="26"/>
              </w:rPr>
            </w:pPr>
            <w:r w:rsidRPr="00EA34B0">
              <w:rPr>
                <w:sz w:val="26"/>
                <w:szCs w:val="26"/>
              </w:rPr>
              <w:t>B2014-01-16</w:t>
            </w:r>
          </w:p>
        </w:tc>
        <w:tc>
          <w:tcPr>
            <w:tcW w:w="2694" w:type="dxa"/>
            <w:vAlign w:val="center"/>
          </w:tcPr>
          <w:p w:rsidR="00C0257E" w:rsidRPr="00EA34B0" w:rsidRDefault="00C0257E" w:rsidP="00C0257E">
            <w:pPr>
              <w:rPr>
                <w:sz w:val="26"/>
                <w:szCs w:val="26"/>
              </w:rPr>
            </w:pPr>
            <w:r w:rsidRPr="00EA34B0">
              <w:rPr>
                <w:sz w:val="26"/>
                <w:szCs w:val="26"/>
              </w:rPr>
              <w:t>TS. Lê Phước Cường</w:t>
            </w:r>
          </w:p>
        </w:tc>
        <w:tc>
          <w:tcPr>
            <w:tcW w:w="1842" w:type="dxa"/>
            <w:vAlign w:val="center"/>
          </w:tcPr>
          <w:p w:rsidR="00C0257E" w:rsidRDefault="00C0257E" w:rsidP="00C0257E">
            <w:pPr>
              <w:jc w:val="center"/>
            </w:pPr>
            <w:r w:rsidRPr="007707E8">
              <w:rPr>
                <w:sz w:val="26"/>
                <w:szCs w:val="26"/>
              </w:rPr>
              <w:t>1</w:t>
            </w:r>
            <w:r>
              <w:rPr>
                <w:sz w:val="26"/>
                <w:szCs w:val="26"/>
              </w:rPr>
              <w:t>4</w:t>
            </w:r>
            <w:r w:rsidRPr="007707E8">
              <w:rPr>
                <w:sz w:val="26"/>
                <w:szCs w:val="26"/>
              </w:rPr>
              <w:t>h</w:t>
            </w:r>
            <w:r>
              <w:rPr>
                <w:sz w:val="26"/>
                <w:szCs w:val="26"/>
              </w:rPr>
              <w:t>5</w:t>
            </w:r>
            <w:r w:rsidRPr="007707E8">
              <w:rPr>
                <w:sz w:val="26"/>
                <w:szCs w:val="26"/>
              </w:rPr>
              <w:t>0</w:t>
            </w:r>
          </w:p>
        </w:tc>
      </w:tr>
      <w:tr w:rsidR="0023754C" w:rsidRPr="00EA34B0" w:rsidTr="00A472E3">
        <w:tc>
          <w:tcPr>
            <w:tcW w:w="708" w:type="dxa"/>
            <w:vAlign w:val="center"/>
          </w:tcPr>
          <w:p w:rsidR="0023754C" w:rsidRPr="00EA34B0" w:rsidRDefault="0023754C" w:rsidP="0023754C">
            <w:pPr>
              <w:numPr>
                <w:ilvl w:val="0"/>
                <w:numId w:val="6"/>
              </w:numPr>
              <w:ind w:left="527" w:hanging="357"/>
              <w:jc w:val="center"/>
              <w:rPr>
                <w:sz w:val="26"/>
                <w:szCs w:val="26"/>
              </w:rPr>
            </w:pPr>
          </w:p>
        </w:tc>
        <w:tc>
          <w:tcPr>
            <w:tcW w:w="8080" w:type="dxa"/>
            <w:vAlign w:val="center"/>
          </w:tcPr>
          <w:p w:rsidR="0023754C" w:rsidRPr="00EA34B0" w:rsidRDefault="0023754C" w:rsidP="0023754C">
            <w:pPr>
              <w:autoSpaceDE w:val="0"/>
              <w:autoSpaceDN w:val="0"/>
              <w:adjustRightInd w:val="0"/>
              <w:spacing w:line="276" w:lineRule="auto"/>
              <w:jc w:val="both"/>
              <w:rPr>
                <w:color w:val="000000"/>
                <w:sz w:val="26"/>
                <w:szCs w:val="26"/>
              </w:rPr>
            </w:pPr>
            <w:r w:rsidRPr="00EA34B0">
              <w:rPr>
                <w:sz w:val="26"/>
                <w:szCs w:val="26"/>
                <w:lang w:val="vi-VN"/>
              </w:rPr>
              <w:t xml:space="preserve">Nghiên cứu xây dựng hệ thống </w:t>
            </w:r>
            <w:r w:rsidRPr="00EA34B0">
              <w:rPr>
                <w:sz w:val="26"/>
                <w:szCs w:val="26"/>
              </w:rPr>
              <w:t xml:space="preserve">giám sát sinh học tự động cảnh báo sớm nguy cơ ô nhiễm nguồn nước </w:t>
            </w:r>
            <w:r w:rsidRPr="00EA34B0">
              <w:rPr>
                <w:sz w:val="26"/>
                <w:szCs w:val="26"/>
                <w:lang w:val="vi-VN"/>
              </w:rPr>
              <w:t>sinh hoạt</w:t>
            </w:r>
          </w:p>
        </w:tc>
        <w:tc>
          <w:tcPr>
            <w:tcW w:w="1559" w:type="dxa"/>
            <w:vAlign w:val="center"/>
          </w:tcPr>
          <w:p w:rsidR="0023754C" w:rsidRPr="00EA34B0" w:rsidRDefault="0023754C" w:rsidP="0023754C">
            <w:pPr>
              <w:jc w:val="center"/>
              <w:rPr>
                <w:sz w:val="26"/>
                <w:szCs w:val="26"/>
              </w:rPr>
            </w:pPr>
            <w:r w:rsidRPr="00EA34B0">
              <w:rPr>
                <w:sz w:val="26"/>
                <w:szCs w:val="26"/>
              </w:rPr>
              <w:t>B2014-01-17</w:t>
            </w:r>
          </w:p>
        </w:tc>
        <w:tc>
          <w:tcPr>
            <w:tcW w:w="2694" w:type="dxa"/>
            <w:vAlign w:val="center"/>
          </w:tcPr>
          <w:p w:rsidR="0023754C" w:rsidRPr="00EA34B0" w:rsidRDefault="0023754C" w:rsidP="0023754C">
            <w:pPr>
              <w:rPr>
                <w:sz w:val="26"/>
                <w:szCs w:val="26"/>
              </w:rPr>
            </w:pPr>
            <w:r w:rsidRPr="00EA34B0">
              <w:rPr>
                <w:sz w:val="26"/>
                <w:szCs w:val="26"/>
              </w:rPr>
              <w:t>TS. Hồ Phước Tiến</w:t>
            </w:r>
          </w:p>
        </w:tc>
        <w:tc>
          <w:tcPr>
            <w:tcW w:w="1842" w:type="dxa"/>
            <w:vAlign w:val="center"/>
          </w:tcPr>
          <w:p w:rsidR="0023754C" w:rsidRDefault="0023754C" w:rsidP="0023754C">
            <w:pPr>
              <w:jc w:val="center"/>
            </w:pPr>
            <w:r w:rsidRPr="007707E8">
              <w:rPr>
                <w:sz w:val="26"/>
                <w:szCs w:val="26"/>
              </w:rPr>
              <w:t>1</w:t>
            </w:r>
            <w:r>
              <w:rPr>
                <w:sz w:val="26"/>
                <w:szCs w:val="26"/>
              </w:rPr>
              <w:t>5</w:t>
            </w:r>
            <w:r w:rsidRPr="007707E8">
              <w:rPr>
                <w:sz w:val="26"/>
                <w:szCs w:val="26"/>
              </w:rPr>
              <w:t>h</w:t>
            </w:r>
            <w:r>
              <w:rPr>
                <w:sz w:val="26"/>
                <w:szCs w:val="26"/>
              </w:rPr>
              <w:t>1</w:t>
            </w:r>
            <w:r w:rsidRPr="007707E8">
              <w:rPr>
                <w:sz w:val="26"/>
                <w:szCs w:val="26"/>
              </w:rPr>
              <w:t>0</w:t>
            </w:r>
          </w:p>
        </w:tc>
      </w:tr>
      <w:tr w:rsidR="0023754C" w:rsidRPr="00EA34B0" w:rsidTr="00A472E3">
        <w:tc>
          <w:tcPr>
            <w:tcW w:w="708" w:type="dxa"/>
            <w:vAlign w:val="center"/>
          </w:tcPr>
          <w:p w:rsidR="0023754C" w:rsidRPr="00EA34B0" w:rsidRDefault="0023754C" w:rsidP="0023754C">
            <w:pPr>
              <w:numPr>
                <w:ilvl w:val="0"/>
                <w:numId w:val="6"/>
              </w:numPr>
              <w:ind w:left="527" w:hanging="357"/>
              <w:jc w:val="center"/>
              <w:rPr>
                <w:sz w:val="26"/>
                <w:szCs w:val="26"/>
              </w:rPr>
            </w:pPr>
          </w:p>
        </w:tc>
        <w:tc>
          <w:tcPr>
            <w:tcW w:w="8080" w:type="dxa"/>
            <w:vAlign w:val="center"/>
          </w:tcPr>
          <w:p w:rsidR="0023754C" w:rsidRPr="00EA34B0" w:rsidRDefault="0023754C" w:rsidP="0023754C">
            <w:pPr>
              <w:jc w:val="both"/>
              <w:rPr>
                <w:bCs/>
                <w:sz w:val="26"/>
                <w:szCs w:val="26"/>
                <w:lang w:val="pt-BR"/>
              </w:rPr>
            </w:pPr>
            <w:r w:rsidRPr="00EA34B0">
              <w:rPr>
                <w:color w:val="000000"/>
                <w:sz w:val="26"/>
                <w:szCs w:val="26"/>
                <w:lang w:val="nb-NO"/>
              </w:rPr>
              <w:t>Nghiên cứu thiết kế, chế tạo và ứng dụng lò dầu truyền nhiệt đốt nhiên liệu kết hợp than đá và biogas trong các nhà máy sản xuất tinh bột sắn xuất khẩu</w:t>
            </w:r>
          </w:p>
        </w:tc>
        <w:tc>
          <w:tcPr>
            <w:tcW w:w="1559" w:type="dxa"/>
            <w:vAlign w:val="center"/>
          </w:tcPr>
          <w:p w:rsidR="0023754C" w:rsidRPr="00EA34B0" w:rsidRDefault="0023754C" w:rsidP="0023754C">
            <w:pPr>
              <w:jc w:val="center"/>
              <w:rPr>
                <w:sz w:val="26"/>
                <w:szCs w:val="26"/>
              </w:rPr>
            </w:pPr>
            <w:r w:rsidRPr="00EA34B0">
              <w:rPr>
                <w:sz w:val="26"/>
                <w:szCs w:val="26"/>
              </w:rPr>
              <w:t>B2014-01-18</w:t>
            </w:r>
          </w:p>
        </w:tc>
        <w:tc>
          <w:tcPr>
            <w:tcW w:w="2694" w:type="dxa"/>
            <w:vAlign w:val="center"/>
          </w:tcPr>
          <w:p w:rsidR="0023754C" w:rsidRPr="00EA34B0" w:rsidRDefault="0023754C" w:rsidP="0023754C">
            <w:pPr>
              <w:rPr>
                <w:sz w:val="26"/>
                <w:szCs w:val="26"/>
              </w:rPr>
            </w:pPr>
            <w:r>
              <w:rPr>
                <w:sz w:val="26"/>
                <w:szCs w:val="26"/>
              </w:rPr>
              <w:t>PGS.</w:t>
            </w:r>
            <w:r w:rsidRPr="00EA34B0">
              <w:rPr>
                <w:sz w:val="26"/>
                <w:szCs w:val="26"/>
              </w:rPr>
              <w:t>TS. Trần Văn Vang</w:t>
            </w:r>
          </w:p>
        </w:tc>
        <w:tc>
          <w:tcPr>
            <w:tcW w:w="1842" w:type="dxa"/>
            <w:vAlign w:val="center"/>
          </w:tcPr>
          <w:p w:rsidR="0023754C" w:rsidRDefault="0023754C" w:rsidP="0023754C">
            <w:pPr>
              <w:jc w:val="center"/>
            </w:pPr>
            <w:r w:rsidRPr="007707E8">
              <w:rPr>
                <w:sz w:val="26"/>
                <w:szCs w:val="26"/>
              </w:rPr>
              <w:t>1</w:t>
            </w:r>
            <w:r>
              <w:rPr>
                <w:sz w:val="26"/>
                <w:szCs w:val="26"/>
              </w:rPr>
              <w:t>5h30</w:t>
            </w:r>
          </w:p>
        </w:tc>
      </w:tr>
      <w:tr w:rsidR="0023754C" w:rsidRPr="00EA34B0" w:rsidTr="00A472E3">
        <w:tc>
          <w:tcPr>
            <w:tcW w:w="708" w:type="dxa"/>
            <w:vAlign w:val="center"/>
          </w:tcPr>
          <w:p w:rsidR="0023754C" w:rsidRPr="00EA34B0" w:rsidRDefault="0023754C" w:rsidP="0023754C">
            <w:pPr>
              <w:numPr>
                <w:ilvl w:val="0"/>
                <w:numId w:val="6"/>
              </w:numPr>
              <w:ind w:left="527" w:hanging="357"/>
              <w:jc w:val="center"/>
              <w:rPr>
                <w:sz w:val="26"/>
                <w:szCs w:val="26"/>
              </w:rPr>
            </w:pPr>
          </w:p>
        </w:tc>
        <w:tc>
          <w:tcPr>
            <w:tcW w:w="8080" w:type="dxa"/>
            <w:vAlign w:val="center"/>
          </w:tcPr>
          <w:p w:rsidR="0023754C" w:rsidRPr="00EA34B0" w:rsidRDefault="0023754C" w:rsidP="0023754C">
            <w:pPr>
              <w:jc w:val="both"/>
              <w:rPr>
                <w:sz w:val="26"/>
                <w:szCs w:val="26"/>
                <w:lang w:val="es-ES"/>
              </w:rPr>
            </w:pPr>
            <w:r w:rsidRPr="00EA34B0">
              <w:rPr>
                <w:sz w:val="26"/>
                <w:szCs w:val="26"/>
              </w:rPr>
              <w:t>Thực trạng năng lực nghề nghiệp và đề xuất chương trình bồi dưỡng nâng cao năng lực nghề nghiệp cho đội ngũ giáo viên phổ thông vùng dân tộc thiểu số các tỉnh Tây Nguyên</w:t>
            </w:r>
          </w:p>
        </w:tc>
        <w:tc>
          <w:tcPr>
            <w:tcW w:w="1559" w:type="dxa"/>
            <w:vAlign w:val="center"/>
          </w:tcPr>
          <w:p w:rsidR="0023754C" w:rsidRPr="00EA34B0" w:rsidRDefault="0023754C" w:rsidP="0023754C">
            <w:pPr>
              <w:jc w:val="center"/>
              <w:rPr>
                <w:sz w:val="26"/>
                <w:szCs w:val="26"/>
              </w:rPr>
            </w:pPr>
            <w:r w:rsidRPr="00EA34B0">
              <w:rPr>
                <w:sz w:val="26"/>
                <w:szCs w:val="26"/>
              </w:rPr>
              <w:t>B2014-06-19</w:t>
            </w:r>
          </w:p>
        </w:tc>
        <w:tc>
          <w:tcPr>
            <w:tcW w:w="2694" w:type="dxa"/>
            <w:vAlign w:val="center"/>
          </w:tcPr>
          <w:p w:rsidR="0023754C" w:rsidRPr="00EA34B0" w:rsidRDefault="0023754C" w:rsidP="0023754C">
            <w:pPr>
              <w:rPr>
                <w:sz w:val="26"/>
                <w:szCs w:val="26"/>
              </w:rPr>
            </w:pPr>
            <w:r w:rsidRPr="00EA34B0">
              <w:rPr>
                <w:sz w:val="26"/>
                <w:szCs w:val="26"/>
              </w:rPr>
              <w:t>ThS. Nguyễn Tố Như</w:t>
            </w:r>
          </w:p>
        </w:tc>
        <w:tc>
          <w:tcPr>
            <w:tcW w:w="1842" w:type="dxa"/>
            <w:vAlign w:val="center"/>
          </w:tcPr>
          <w:p w:rsidR="0023754C" w:rsidRDefault="0023754C" w:rsidP="0023754C">
            <w:pPr>
              <w:jc w:val="center"/>
            </w:pPr>
            <w:r w:rsidRPr="007707E8">
              <w:rPr>
                <w:sz w:val="26"/>
                <w:szCs w:val="26"/>
              </w:rPr>
              <w:t>1</w:t>
            </w:r>
            <w:r>
              <w:rPr>
                <w:sz w:val="26"/>
                <w:szCs w:val="26"/>
              </w:rPr>
              <w:t>5h5</w:t>
            </w:r>
            <w:r w:rsidRPr="007707E8">
              <w:rPr>
                <w:sz w:val="26"/>
                <w:szCs w:val="26"/>
              </w:rPr>
              <w:t>0</w:t>
            </w:r>
          </w:p>
        </w:tc>
      </w:tr>
      <w:tr w:rsidR="0023754C" w:rsidRPr="00EA34B0" w:rsidTr="00740CFE">
        <w:tc>
          <w:tcPr>
            <w:tcW w:w="708" w:type="dxa"/>
            <w:vAlign w:val="center"/>
          </w:tcPr>
          <w:p w:rsidR="0023754C" w:rsidRPr="00EA34B0" w:rsidRDefault="0023754C" w:rsidP="0023754C">
            <w:pPr>
              <w:numPr>
                <w:ilvl w:val="0"/>
                <w:numId w:val="6"/>
              </w:numPr>
              <w:ind w:left="527" w:hanging="357"/>
              <w:jc w:val="center"/>
              <w:rPr>
                <w:sz w:val="26"/>
                <w:szCs w:val="26"/>
              </w:rPr>
            </w:pPr>
          </w:p>
        </w:tc>
        <w:tc>
          <w:tcPr>
            <w:tcW w:w="8080" w:type="dxa"/>
          </w:tcPr>
          <w:p w:rsidR="0023754C" w:rsidRPr="00532158" w:rsidRDefault="0023754C" w:rsidP="0023754C">
            <w:pPr>
              <w:rPr>
                <w:bCs/>
                <w:sz w:val="26"/>
                <w:szCs w:val="26"/>
                <w:lang w:val="pt-BR"/>
              </w:rPr>
            </w:pPr>
            <w:r>
              <w:rPr>
                <w:bCs/>
                <w:sz w:val="26"/>
                <w:szCs w:val="26"/>
                <w:lang w:val="pt-BR"/>
              </w:rPr>
              <w:t>Phát triển mô hình kinh doanh sản phẩm thủ công mỹ nghệ của đồng bào dân tộc các tỉnh Bắc Tây Nguyên</w:t>
            </w:r>
          </w:p>
        </w:tc>
        <w:tc>
          <w:tcPr>
            <w:tcW w:w="1559" w:type="dxa"/>
          </w:tcPr>
          <w:p w:rsidR="0023754C" w:rsidRPr="00532158" w:rsidRDefault="0023754C" w:rsidP="0023754C">
            <w:pPr>
              <w:rPr>
                <w:sz w:val="26"/>
                <w:szCs w:val="26"/>
              </w:rPr>
            </w:pPr>
            <w:r>
              <w:rPr>
                <w:sz w:val="26"/>
                <w:szCs w:val="26"/>
              </w:rPr>
              <w:t>B2015-06-24</w:t>
            </w:r>
          </w:p>
        </w:tc>
        <w:tc>
          <w:tcPr>
            <w:tcW w:w="2694" w:type="dxa"/>
          </w:tcPr>
          <w:p w:rsidR="0023754C" w:rsidRPr="00532158" w:rsidRDefault="0023754C" w:rsidP="0023754C">
            <w:pPr>
              <w:rPr>
                <w:sz w:val="26"/>
                <w:szCs w:val="26"/>
              </w:rPr>
            </w:pPr>
            <w:r>
              <w:rPr>
                <w:sz w:val="26"/>
                <w:szCs w:val="26"/>
              </w:rPr>
              <w:t>ThS. Phan Thị Nhung</w:t>
            </w:r>
          </w:p>
        </w:tc>
        <w:tc>
          <w:tcPr>
            <w:tcW w:w="1842" w:type="dxa"/>
            <w:vAlign w:val="center"/>
          </w:tcPr>
          <w:p w:rsidR="0023754C" w:rsidRDefault="0023754C" w:rsidP="0023754C">
            <w:pPr>
              <w:jc w:val="center"/>
            </w:pPr>
            <w:r>
              <w:rPr>
                <w:sz w:val="26"/>
                <w:szCs w:val="26"/>
              </w:rPr>
              <w:t>16</w:t>
            </w:r>
            <w:r w:rsidRPr="007707E8">
              <w:rPr>
                <w:sz w:val="26"/>
                <w:szCs w:val="26"/>
              </w:rPr>
              <w:t>h</w:t>
            </w:r>
            <w:r>
              <w:rPr>
                <w:sz w:val="26"/>
                <w:szCs w:val="26"/>
              </w:rPr>
              <w:t>10</w:t>
            </w:r>
          </w:p>
        </w:tc>
      </w:tr>
      <w:tr w:rsidR="0023754C" w:rsidRPr="00EA34B0" w:rsidTr="00A472E3">
        <w:tc>
          <w:tcPr>
            <w:tcW w:w="708" w:type="dxa"/>
            <w:vAlign w:val="center"/>
          </w:tcPr>
          <w:p w:rsidR="0023754C" w:rsidRPr="00EA34B0" w:rsidRDefault="0023754C" w:rsidP="0023754C">
            <w:pPr>
              <w:numPr>
                <w:ilvl w:val="0"/>
                <w:numId w:val="6"/>
              </w:numPr>
              <w:ind w:left="527" w:hanging="357"/>
              <w:jc w:val="center"/>
              <w:rPr>
                <w:sz w:val="26"/>
                <w:szCs w:val="26"/>
              </w:rPr>
            </w:pPr>
          </w:p>
        </w:tc>
        <w:tc>
          <w:tcPr>
            <w:tcW w:w="8080" w:type="dxa"/>
            <w:vAlign w:val="center"/>
          </w:tcPr>
          <w:p w:rsidR="0023754C" w:rsidRPr="00EA34B0" w:rsidRDefault="0023754C" w:rsidP="0023754C">
            <w:pPr>
              <w:jc w:val="both"/>
              <w:rPr>
                <w:sz w:val="26"/>
                <w:szCs w:val="26"/>
              </w:rPr>
            </w:pPr>
            <w:r w:rsidRPr="00EA34B0">
              <w:rPr>
                <w:sz w:val="26"/>
                <w:szCs w:val="26"/>
              </w:rPr>
              <w:t>Nghiên cứu liên kết vùng trong thu hút đầu tư trực tiếp nước ngoài cho Vùng kinh tế trọng điểm miền Trung</w:t>
            </w:r>
          </w:p>
        </w:tc>
        <w:tc>
          <w:tcPr>
            <w:tcW w:w="1559" w:type="dxa"/>
            <w:vAlign w:val="center"/>
          </w:tcPr>
          <w:p w:rsidR="0023754C" w:rsidRPr="00EA34B0" w:rsidRDefault="0023754C" w:rsidP="0023754C">
            <w:pPr>
              <w:jc w:val="center"/>
              <w:rPr>
                <w:bCs/>
                <w:sz w:val="26"/>
                <w:szCs w:val="26"/>
              </w:rPr>
            </w:pPr>
            <w:r w:rsidRPr="00EA34B0">
              <w:rPr>
                <w:bCs/>
                <w:sz w:val="26"/>
                <w:szCs w:val="26"/>
              </w:rPr>
              <w:t>B2013-04-13</w:t>
            </w:r>
          </w:p>
        </w:tc>
        <w:tc>
          <w:tcPr>
            <w:tcW w:w="2694" w:type="dxa"/>
            <w:vAlign w:val="center"/>
          </w:tcPr>
          <w:p w:rsidR="0023754C" w:rsidRPr="00EA34B0" w:rsidRDefault="0023754C" w:rsidP="0023754C">
            <w:pPr>
              <w:pStyle w:val="Header"/>
              <w:tabs>
                <w:tab w:val="clear" w:pos="4320"/>
                <w:tab w:val="clear" w:pos="8640"/>
              </w:tabs>
              <w:spacing w:line="240" w:lineRule="exact"/>
              <w:rPr>
                <w:sz w:val="26"/>
                <w:szCs w:val="26"/>
              </w:rPr>
            </w:pPr>
            <w:r w:rsidRPr="00EA34B0">
              <w:rPr>
                <w:sz w:val="26"/>
                <w:szCs w:val="26"/>
              </w:rPr>
              <w:t>TS. Nguyễn Hiệp</w:t>
            </w:r>
          </w:p>
        </w:tc>
        <w:tc>
          <w:tcPr>
            <w:tcW w:w="1842" w:type="dxa"/>
            <w:vAlign w:val="center"/>
          </w:tcPr>
          <w:p w:rsidR="0023754C" w:rsidRDefault="0023754C" w:rsidP="0023754C">
            <w:pPr>
              <w:jc w:val="center"/>
            </w:pPr>
            <w:r w:rsidRPr="007707E8">
              <w:rPr>
                <w:sz w:val="26"/>
                <w:szCs w:val="26"/>
              </w:rPr>
              <w:t>1</w:t>
            </w:r>
            <w:r>
              <w:rPr>
                <w:sz w:val="26"/>
                <w:szCs w:val="26"/>
              </w:rPr>
              <w:t>6</w:t>
            </w:r>
            <w:r w:rsidRPr="007707E8">
              <w:rPr>
                <w:sz w:val="26"/>
                <w:szCs w:val="26"/>
              </w:rPr>
              <w:t>h</w:t>
            </w:r>
            <w:r>
              <w:rPr>
                <w:sz w:val="26"/>
                <w:szCs w:val="26"/>
              </w:rPr>
              <w:t>3</w:t>
            </w:r>
            <w:r w:rsidRPr="007707E8">
              <w:rPr>
                <w:sz w:val="26"/>
                <w:szCs w:val="26"/>
              </w:rPr>
              <w:t>0</w:t>
            </w:r>
          </w:p>
        </w:tc>
      </w:tr>
      <w:tr w:rsidR="0023754C" w:rsidRPr="00EA34B0" w:rsidTr="00740CFE">
        <w:tc>
          <w:tcPr>
            <w:tcW w:w="708" w:type="dxa"/>
            <w:vAlign w:val="center"/>
          </w:tcPr>
          <w:p w:rsidR="0023754C" w:rsidRPr="00EA34B0" w:rsidRDefault="0023754C" w:rsidP="0023754C">
            <w:pPr>
              <w:numPr>
                <w:ilvl w:val="0"/>
                <w:numId w:val="6"/>
              </w:numPr>
              <w:ind w:left="527" w:hanging="357"/>
              <w:jc w:val="center"/>
              <w:rPr>
                <w:sz w:val="26"/>
                <w:szCs w:val="26"/>
              </w:rPr>
            </w:pPr>
          </w:p>
        </w:tc>
        <w:tc>
          <w:tcPr>
            <w:tcW w:w="8080" w:type="dxa"/>
          </w:tcPr>
          <w:p w:rsidR="0023754C" w:rsidRPr="00C0257E" w:rsidRDefault="0023754C" w:rsidP="0023754C">
            <w:pPr>
              <w:rPr>
                <w:sz w:val="26"/>
                <w:szCs w:val="26"/>
              </w:rPr>
            </w:pPr>
            <w:r w:rsidRPr="00C0257E">
              <w:rPr>
                <w:sz w:val="26"/>
                <w:szCs w:val="26"/>
              </w:rPr>
              <w:t>Mô hình phố chuyên doanh: Ứng dụng trong phát triển các tuyến phố thương mại tại thành phố Đà Nẵng</w:t>
            </w:r>
          </w:p>
        </w:tc>
        <w:tc>
          <w:tcPr>
            <w:tcW w:w="1559" w:type="dxa"/>
          </w:tcPr>
          <w:p w:rsidR="0023754C" w:rsidRPr="00532158" w:rsidRDefault="0023754C" w:rsidP="0023754C">
            <w:pPr>
              <w:rPr>
                <w:sz w:val="26"/>
                <w:szCs w:val="26"/>
              </w:rPr>
            </w:pPr>
            <w:r>
              <w:rPr>
                <w:sz w:val="26"/>
                <w:szCs w:val="26"/>
              </w:rPr>
              <w:t>B2015-04-22</w:t>
            </w:r>
          </w:p>
        </w:tc>
        <w:tc>
          <w:tcPr>
            <w:tcW w:w="2694" w:type="dxa"/>
          </w:tcPr>
          <w:p w:rsidR="0023754C" w:rsidRPr="00532158" w:rsidRDefault="0023754C" w:rsidP="0023754C">
            <w:pPr>
              <w:rPr>
                <w:sz w:val="26"/>
                <w:szCs w:val="26"/>
              </w:rPr>
            </w:pPr>
            <w:r>
              <w:rPr>
                <w:sz w:val="26"/>
                <w:szCs w:val="26"/>
              </w:rPr>
              <w:t>TS. Võ Quang Trí</w:t>
            </w:r>
          </w:p>
        </w:tc>
        <w:tc>
          <w:tcPr>
            <w:tcW w:w="1842" w:type="dxa"/>
            <w:vAlign w:val="center"/>
          </w:tcPr>
          <w:p w:rsidR="0023754C" w:rsidRDefault="0023754C" w:rsidP="0023754C">
            <w:pPr>
              <w:jc w:val="center"/>
            </w:pPr>
            <w:r>
              <w:t>16h50</w:t>
            </w:r>
          </w:p>
        </w:tc>
      </w:tr>
      <w:tr w:rsidR="0023754C" w:rsidRPr="00EA34B0" w:rsidTr="00740CFE">
        <w:tc>
          <w:tcPr>
            <w:tcW w:w="708" w:type="dxa"/>
            <w:vAlign w:val="center"/>
          </w:tcPr>
          <w:p w:rsidR="0023754C" w:rsidRPr="00EA34B0" w:rsidRDefault="0023754C" w:rsidP="0023754C">
            <w:pPr>
              <w:numPr>
                <w:ilvl w:val="0"/>
                <w:numId w:val="6"/>
              </w:numPr>
              <w:ind w:left="527" w:hanging="357"/>
              <w:jc w:val="center"/>
              <w:rPr>
                <w:sz w:val="26"/>
                <w:szCs w:val="26"/>
              </w:rPr>
            </w:pPr>
          </w:p>
        </w:tc>
        <w:tc>
          <w:tcPr>
            <w:tcW w:w="8080" w:type="dxa"/>
          </w:tcPr>
          <w:p w:rsidR="0023754C" w:rsidRPr="00C0257E" w:rsidRDefault="0023754C" w:rsidP="0023754C">
            <w:pPr>
              <w:rPr>
                <w:sz w:val="26"/>
                <w:szCs w:val="26"/>
              </w:rPr>
            </w:pPr>
            <w:r w:rsidRPr="00C0257E">
              <w:rPr>
                <w:color w:val="000000"/>
              </w:rPr>
              <w:t>Nghiên cứu ảnh hưởng của văn hóa đến hoạt động kinh doanh của các doanh nhân nữ ở Việt Nam</w:t>
            </w:r>
          </w:p>
        </w:tc>
        <w:tc>
          <w:tcPr>
            <w:tcW w:w="1559" w:type="dxa"/>
          </w:tcPr>
          <w:p w:rsidR="0023754C" w:rsidRPr="00532158" w:rsidRDefault="0023754C" w:rsidP="0023754C">
            <w:pPr>
              <w:rPr>
                <w:sz w:val="26"/>
                <w:szCs w:val="26"/>
              </w:rPr>
            </w:pPr>
            <w:r>
              <w:rPr>
                <w:sz w:val="26"/>
                <w:szCs w:val="26"/>
              </w:rPr>
              <w:t>B2015-04-23</w:t>
            </w:r>
          </w:p>
        </w:tc>
        <w:tc>
          <w:tcPr>
            <w:tcW w:w="2694" w:type="dxa"/>
          </w:tcPr>
          <w:p w:rsidR="0023754C" w:rsidRPr="00532158" w:rsidRDefault="0023754C" w:rsidP="0023754C">
            <w:pPr>
              <w:rPr>
                <w:sz w:val="26"/>
                <w:szCs w:val="26"/>
              </w:rPr>
            </w:pPr>
            <w:r>
              <w:rPr>
                <w:sz w:val="26"/>
                <w:szCs w:val="26"/>
              </w:rPr>
              <w:t>TS. Ngô Thị Khuê Thư</w:t>
            </w:r>
          </w:p>
        </w:tc>
        <w:tc>
          <w:tcPr>
            <w:tcW w:w="1842" w:type="dxa"/>
            <w:vAlign w:val="center"/>
          </w:tcPr>
          <w:p w:rsidR="0023754C" w:rsidRDefault="0023754C" w:rsidP="0023754C">
            <w:pPr>
              <w:jc w:val="center"/>
            </w:pPr>
            <w:r>
              <w:t>17h10</w:t>
            </w:r>
          </w:p>
        </w:tc>
      </w:tr>
      <w:tr w:rsidR="0023754C" w:rsidRPr="00EA34B0" w:rsidTr="00A472E3">
        <w:tc>
          <w:tcPr>
            <w:tcW w:w="708" w:type="dxa"/>
            <w:vAlign w:val="center"/>
          </w:tcPr>
          <w:p w:rsidR="0023754C" w:rsidRPr="00EA34B0" w:rsidRDefault="0023754C" w:rsidP="0023754C">
            <w:pPr>
              <w:numPr>
                <w:ilvl w:val="0"/>
                <w:numId w:val="6"/>
              </w:numPr>
              <w:ind w:left="527" w:hanging="357"/>
              <w:jc w:val="center"/>
              <w:rPr>
                <w:sz w:val="26"/>
                <w:szCs w:val="26"/>
              </w:rPr>
            </w:pPr>
          </w:p>
        </w:tc>
        <w:tc>
          <w:tcPr>
            <w:tcW w:w="8080" w:type="dxa"/>
            <w:vAlign w:val="center"/>
          </w:tcPr>
          <w:p w:rsidR="0023754C" w:rsidRPr="00EA34B0" w:rsidRDefault="0023754C" w:rsidP="0023754C">
            <w:pPr>
              <w:jc w:val="both"/>
              <w:rPr>
                <w:sz w:val="26"/>
                <w:szCs w:val="26"/>
              </w:rPr>
            </w:pPr>
            <w:r w:rsidRPr="00EA34B0">
              <w:rPr>
                <w:sz w:val="26"/>
                <w:szCs w:val="26"/>
              </w:rPr>
              <w:t>Các giải pháp nhằm ngăn ngừa và hạn chế tình trạng gian lận trong các doanh nghiệp có vốn đầu tư trực tiếp nước ngoài tại các khu công nghiệp thuộc vùng kinh tế trọng điểm miền Trung Việt Nam</w:t>
            </w:r>
          </w:p>
        </w:tc>
        <w:tc>
          <w:tcPr>
            <w:tcW w:w="1559" w:type="dxa"/>
            <w:vAlign w:val="center"/>
          </w:tcPr>
          <w:p w:rsidR="0023754C" w:rsidRPr="00EA34B0" w:rsidRDefault="0023754C" w:rsidP="0023754C">
            <w:pPr>
              <w:jc w:val="center"/>
              <w:rPr>
                <w:sz w:val="26"/>
                <w:szCs w:val="26"/>
              </w:rPr>
            </w:pPr>
            <w:r w:rsidRPr="00EA34B0">
              <w:rPr>
                <w:sz w:val="26"/>
                <w:szCs w:val="26"/>
              </w:rPr>
              <w:t>B2014-05-21</w:t>
            </w:r>
          </w:p>
        </w:tc>
        <w:tc>
          <w:tcPr>
            <w:tcW w:w="2694" w:type="dxa"/>
            <w:vAlign w:val="center"/>
          </w:tcPr>
          <w:p w:rsidR="0023754C" w:rsidRPr="00EA34B0" w:rsidRDefault="0023754C" w:rsidP="0023754C">
            <w:pPr>
              <w:rPr>
                <w:sz w:val="26"/>
                <w:szCs w:val="26"/>
              </w:rPr>
            </w:pPr>
            <w:r w:rsidRPr="00EA34B0">
              <w:rPr>
                <w:sz w:val="26"/>
                <w:szCs w:val="26"/>
              </w:rPr>
              <w:t>ThS. Đặng Vinh</w:t>
            </w:r>
          </w:p>
        </w:tc>
        <w:tc>
          <w:tcPr>
            <w:tcW w:w="1842" w:type="dxa"/>
            <w:vAlign w:val="center"/>
          </w:tcPr>
          <w:p w:rsidR="0023754C" w:rsidRDefault="0023754C" w:rsidP="0023754C">
            <w:pPr>
              <w:jc w:val="center"/>
            </w:pPr>
            <w:r>
              <w:t>17h30</w:t>
            </w:r>
          </w:p>
        </w:tc>
      </w:tr>
    </w:tbl>
    <w:p w:rsidR="00EB0495" w:rsidRDefault="00EB0495" w:rsidP="00EB0495"/>
    <w:p w:rsidR="00D878E0" w:rsidRPr="00EA34B0" w:rsidRDefault="00EA34B0" w:rsidP="00874DC4">
      <w:pPr>
        <w:rPr>
          <w:b/>
          <w:i/>
        </w:rPr>
      </w:pPr>
      <w:r>
        <w:tab/>
      </w:r>
      <w:r w:rsidRPr="00EA34B0">
        <w:rPr>
          <w:b/>
          <w:i/>
        </w:rPr>
        <w:t>Danh sách này gồm có 1</w:t>
      </w:r>
      <w:r w:rsidR="005C45A8">
        <w:rPr>
          <w:b/>
          <w:i/>
        </w:rPr>
        <w:t>3</w:t>
      </w:r>
      <w:r w:rsidRPr="00EA34B0">
        <w:rPr>
          <w:b/>
          <w:i/>
        </w:rPr>
        <w:t xml:space="preserve"> đề tài.</w:t>
      </w:r>
    </w:p>
    <w:sectPr w:rsidR="00D878E0" w:rsidRPr="00EA34B0" w:rsidSect="00E75CA2">
      <w:footerReference w:type="even" r:id="rId7"/>
      <w:footerReference w:type="default" r:id="rId8"/>
      <w:pgSz w:w="16839" w:h="11907" w:orient="landscape" w:code="9"/>
      <w:pgMar w:top="1418" w:right="1134" w:bottom="1418" w:left="567" w:header="0" w:footer="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3290" w:rsidRDefault="00D83290">
      <w:r>
        <w:separator/>
      </w:r>
    </w:p>
  </w:endnote>
  <w:endnote w:type="continuationSeparator" w:id="1">
    <w:p w:rsidR="00D83290" w:rsidRDefault="00D832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panose1 w:val="020B7200000000000000"/>
    <w:charset w:val="00"/>
    <w:family w:val="swiss"/>
    <w:pitch w:val="variable"/>
    <w:sig w:usb0="00000007" w:usb1="00000000" w:usb2="00000000" w:usb3="00000000" w:csb0="00000013" w:csb1="00000000"/>
  </w:font>
  <w:font w:name=".VnAristot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590" w:rsidRDefault="00AE3590" w:rsidP="006569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E3590" w:rsidRDefault="00AE3590" w:rsidP="006427C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590" w:rsidRDefault="00AE3590" w:rsidP="006569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0D7C">
      <w:rPr>
        <w:rStyle w:val="PageNumber"/>
        <w:noProof/>
      </w:rPr>
      <w:t>1</w:t>
    </w:r>
    <w:r>
      <w:rPr>
        <w:rStyle w:val="PageNumber"/>
      </w:rPr>
      <w:fldChar w:fldCharType="end"/>
    </w:r>
  </w:p>
  <w:p w:rsidR="00AE3590" w:rsidRDefault="00AE3590" w:rsidP="006427C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3290" w:rsidRDefault="00D83290">
      <w:r>
        <w:separator/>
      </w:r>
    </w:p>
  </w:footnote>
  <w:footnote w:type="continuationSeparator" w:id="1">
    <w:p w:rsidR="00D83290" w:rsidRDefault="00D832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5590B"/>
    <w:multiLevelType w:val="hybridMultilevel"/>
    <w:tmpl w:val="757C7C42"/>
    <w:lvl w:ilvl="0" w:tplc="DD941EA2">
      <w:start w:val="10"/>
      <w:numFmt w:val="bullet"/>
      <w:lvlText w:val="-"/>
      <w:lvlJc w:val="left"/>
      <w:pPr>
        <w:tabs>
          <w:tab w:val="num" w:pos="1080"/>
        </w:tabs>
        <w:ind w:left="1080" w:hanging="360"/>
      </w:pPr>
      <w:rPr>
        <w:rFonts w:ascii="Times New Roman" w:eastAsia="MS Mincho"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65B5BD6"/>
    <w:multiLevelType w:val="hybridMultilevel"/>
    <w:tmpl w:val="A7C6C43E"/>
    <w:lvl w:ilvl="0" w:tplc="24F42110">
      <w:numFmt w:val="bullet"/>
      <w:lvlText w:val="-"/>
      <w:lvlJc w:val="left"/>
      <w:pPr>
        <w:ind w:left="2520" w:hanging="360"/>
      </w:pPr>
      <w:rPr>
        <w:rFonts w:ascii="Times New Roman" w:eastAsia="MS Mincho"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1ECA69F5"/>
    <w:multiLevelType w:val="hybridMultilevel"/>
    <w:tmpl w:val="3C029490"/>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31CF1B0D"/>
    <w:multiLevelType w:val="hybridMultilevel"/>
    <w:tmpl w:val="323C85D2"/>
    <w:lvl w:ilvl="0" w:tplc="325082D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4C4477"/>
    <w:multiLevelType w:val="hybridMultilevel"/>
    <w:tmpl w:val="147AD7BA"/>
    <w:lvl w:ilvl="0" w:tplc="8B42F75C">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nsid w:val="6DDD0BD6"/>
    <w:multiLevelType w:val="hybridMultilevel"/>
    <w:tmpl w:val="4260AB8C"/>
    <w:lvl w:ilvl="0" w:tplc="A62EBA5E">
      <w:start w:val="7"/>
      <w:numFmt w:val="decimal"/>
      <w:lvlText w:val="%1-"/>
      <w:lvlJc w:val="left"/>
      <w:pPr>
        <w:tabs>
          <w:tab w:val="num" w:pos="1070"/>
        </w:tabs>
        <w:ind w:left="1070" w:hanging="360"/>
      </w:pPr>
      <w:rPr>
        <w:rFonts w:hint="default"/>
      </w:rPr>
    </w:lvl>
    <w:lvl w:ilvl="1" w:tplc="04090019" w:tentative="1">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stylePaneFormatFilter w:val="3F01"/>
  <w:defaultTabStop w:val="720"/>
  <w:drawingGridHorizontalSpacing w:val="67"/>
  <w:displayVerticalDrawingGridEvery w:val="2"/>
  <w:characterSpacingControl w:val="doNotCompress"/>
  <w:footnotePr>
    <w:footnote w:id="0"/>
    <w:footnote w:id="1"/>
  </w:footnotePr>
  <w:endnotePr>
    <w:endnote w:id="0"/>
    <w:endnote w:id="1"/>
  </w:endnotePr>
  <w:compat>
    <w:useFELayout/>
  </w:compat>
  <w:rsids>
    <w:rsidRoot w:val="00C01E5B"/>
    <w:rsid w:val="0000074C"/>
    <w:rsid w:val="00003826"/>
    <w:rsid w:val="0000611D"/>
    <w:rsid w:val="00007DA1"/>
    <w:rsid w:val="00010618"/>
    <w:rsid w:val="00013A72"/>
    <w:rsid w:val="000144A7"/>
    <w:rsid w:val="000144EA"/>
    <w:rsid w:val="00014B7C"/>
    <w:rsid w:val="00015C6E"/>
    <w:rsid w:val="00023460"/>
    <w:rsid w:val="00023A23"/>
    <w:rsid w:val="000241DA"/>
    <w:rsid w:val="00025309"/>
    <w:rsid w:val="00035D75"/>
    <w:rsid w:val="00036CD1"/>
    <w:rsid w:val="00037CE1"/>
    <w:rsid w:val="00042124"/>
    <w:rsid w:val="00042379"/>
    <w:rsid w:val="00043F8F"/>
    <w:rsid w:val="00044F3D"/>
    <w:rsid w:val="00047A73"/>
    <w:rsid w:val="00050687"/>
    <w:rsid w:val="000527DA"/>
    <w:rsid w:val="00053616"/>
    <w:rsid w:val="00057363"/>
    <w:rsid w:val="00061A7E"/>
    <w:rsid w:val="00061C5B"/>
    <w:rsid w:val="00062F25"/>
    <w:rsid w:val="0006558C"/>
    <w:rsid w:val="00071983"/>
    <w:rsid w:val="00080671"/>
    <w:rsid w:val="00082AF7"/>
    <w:rsid w:val="00083718"/>
    <w:rsid w:val="0008426A"/>
    <w:rsid w:val="00084BB4"/>
    <w:rsid w:val="000851E0"/>
    <w:rsid w:val="0008695C"/>
    <w:rsid w:val="000877A4"/>
    <w:rsid w:val="00087B1C"/>
    <w:rsid w:val="00092B0B"/>
    <w:rsid w:val="00092D8A"/>
    <w:rsid w:val="000947BA"/>
    <w:rsid w:val="00094E64"/>
    <w:rsid w:val="00094E78"/>
    <w:rsid w:val="00095D70"/>
    <w:rsid w:val="00097A08"/>
    <w:rsid w:val="000A1E83"/>
    <w:rsid w:val="000A4CC9"/>
    <w:rsid w:val="000A778E"/>
    <w:rsid w:val="000B264B"/>
    <w:rsid w:val="000B29E9"/>
    <w:rsid w:val="000C42D9"/>
    <w:rsid w:val="000C6FCA"/>
    <w:rsid w:val="000D0E05"/>
    <w:rsid w:val="000D167E"/>
    <w:rsid w:val="000D5929"/>
    <w:rsid w:val="000E351F"/>
    <w:rsid w:val="000E465C"/>
    <w:rsid w:val="000E6C26"/>
    <w:rsid w:val="000E6F98"/>
    <w:rsid w:val="000F193C"/>
    <w:rsid w:val="000F48C8"/>
    <w:rsid w:val="000F6E48"/>
    <w:rsid w:val="000F74ED"/>
    <w:rsid w:val="00101F64"/>
    <w:rsid w:val="001020D8"/>
    <w:rsid w:val="00103102"/>
    <w:rsid w:val="00103165"/>
    <w:rsid w:val="00105CAA"/>
    <w:rsid w:val="00106900"/>
    <w:rsid w:val="001102A0"/>
    <w:rsid w:val="00111A9A"/>
    <w:rsid w:val="0011289A"/>
    <w:rsid w:val="00112B28"/>
    <w:rsid w:val="00113A89"/>
    <w:rsid w:val="0011541C"/>
    <w:rsid w:val="00115603"/>
    <w:rsid w:val="0012079C"/>
    <w:rsid w:val="001208FA"/>
    <w:rsid w:val="00124215"/>
    <w:rsid w:val="00125524"/>
    <w:rsid w:val="0012766A"/>
    <w:rsid w:val="001279CC"/>
    <w:rsid w:val="00133FBE"/>
    <w:rsid w:val="00134CA6"/>
    <w:rsid w:val="00137048"/>
    <w:rsid w:val="0014647A"/>
    <w:rsid w:val="001515BF"/>
    <w:rsid w:val="00152FCE"/>
    <w:rsid w:val="00155900"/>
    <w:rsid w:val="0015660D"/>
    <w:rsid w:val="00160259"/>
    <w:rsid w:val="0016037D"/>
    <w:rsid w:val="00160AD3"/>
    <w:rsid w:val="001640EE"/>
    <w:rsid w:val="00170CB6"/>
    <w:rsid w:val="00171A27"/>
    <w:rsid w:val="001732BB"/>
    <w:rsid w:val="001740E9"/>
    <w:rsid w:val="00174331"/>
    <w:rsid w:val="00176677"/>
    <w:rsid w:val="00176AAF"/>
    <w:rsid w:val="0018135B"/>
    <w:rsid w:val="00193DE9"/>
    <w:rsid w:val="001A0B2E"/>
    <w:rsid w:val="001A1B9F"/>
    <w:rsid w:val="001A3164"/>
    <w:rsid w:val="001A4A0B"/>
    <w:rsid w:val="001A4CD5"/>
    <w:rsid w:val="001A5CBF"/>
    <w:rsid w:val="001B22D8"/>
    <w:rsid w:val="001B3B01"/>
    <w:rsid w:val="001B445D"/>
    <w:rsid w:val="001C3FF2"/>
    <w:rsid w:val="001C63E1"/>
    <w:rsid w:val="001D0314"/>
    <w:rsid w:val="001D1E01"/>
    <w:rsid w:val="001D2480"/>
    <w:rsid w:val="001D6A8A"/>
    <w:rsid w:val="001E0CDB"/>
    <w:rsid w:val="001E2555"/>
    <w:rsid w:val="001E2751"/>
    <w:rsid w:val="001E6EC7"/>
    <w:rsid w:val="001F459F"/>
    <w:rsid w:val="001F528E"/>
    <w:rsid w:val="0020407B"/>
    <w:rsid w:val="002126E4"/>
    <w:rsid w:val="0021490D"/>
    <w:rsid w:val="0021609C"/>
    <w:rsid w:val="0021668F"/>
    <w:rsid w:val="00226745"/>
    <w:rsid w:val="00230F4B"/>
    <w:rsid w:val="00231458"/>
    <w:rsid w:val="00232B75"/>
    <w:rsid w:val="00233D24"/>
    <w:rsid w:val="00234F2A"/>
    <w:rsid w:val="0023754C"/>
    <w:rsid w:val="002377C9"/>
    <w:rsid w:val="002429EF"/>
    <w:rsid w:val="00243D9A"/>
    <w:rsid w:val="002469EF"/>
    <w:rsid w:val="002536CC"/>
    <w:rsid w:val="0025414A"/>
    <w:rsid w:val="00255BE3"/>
    <w:rsid w:val="00257EEF"/>
    <w:rsid w:val="00260CBD"/>
    <w:rsid w:val="00263B3B"/>
    <w:rsid w:val="0026485A"/>
    <w:rsid w:val="00267D16"/>
    <w:rsid w:val="00267E86"/>
    <w:rsid w:val="0027011D"/>
    <w:rsid w:val="00271787"/>
    <w:rsid w:val="00272849"/>
    <w:rsid w:val="00275697"/>
    <w:rsid w:val="00287843"/>
    <w:rsid w:val="00290E9E"/>
    <w:rsid w:val="0029197D"/>
    <w:rsid w:val="00292473"/>
    <w:rsid w:val="002930AC"/>
    <w:rsid w:val="002938AC"/>
    <w:rsid w:val="0029574E"/>
    <w:rsid w:val="00296374"/>
    <w:rsid w:val="002A2222"/>
    <w:rsid w:val="002A2C9A"/>
    <w:rsid w:val="002A40B2"/>
    <w:rsid w:val="002A794D"/>
    <w:rsid w:val="002B002F"/>
    <w:rsid w:val="002B0130"/>
    <w:rsid w:val="002B0D13"/>
    <w:rsid w:val="002B2B45"/>
    <w:rsid w:val="002B50BD"/>
    <w:rsid w:val="002B7BF7"/>
    <w:rsid w:val="002C0613"/>
    <w:rsid w:val="002C2739"/>
    <w:rsid w:val="002C39FF"/>
    <w:rsid w:val="002C3ED3"/>
    <w:rsid w:val="002D1923"/>
    <w:rsid w:val="002D4484"/>
    <w:rsid w:val="002D5B6E"/>
    <w:rsid w:val="002D5E15"/>
    <w:rsid w:val="002E07A4"/>
    <w:rsid w:val="002E5371"/>
    <w:rsid w:val="002E77EF"/>
    <w:rsid w:val="002F0A05"/>
    <w:rsid w:val="002F178B"/>
    <w:rsid w:val="002F304E"/>
    <w:rsid w:val="002F4F36"/>
    <w:rsid w:val="002F64E8"/>
    <w:rsid w:val="00300158"/>
    <w:rsid w:val="00305F69"/>
    <w:rsid w:val="00311620"/>
    <w:rsid w:val="00311DD0"/>
    <w:rsid w:val="00312B0F"/>
    <w:rsid w:val="003157C6"/>
    <w:rsid w:val="003179A0"/>
    <w:rsid w:val="0032268E"/>
    <w:rsid w:val="00324722"/>
    <w:rsid w:val="00324767"/>
    <w:rsid w:val="00327123"/>
    <w:rsid w:val="00330689"/>
    <w:rsid w:val="003308B3"/>
    <w:rsid w:val="003310EB"/>
    <w:rsid w:val="0033134F"/>
    <w:rsid w:val="003334B3"/>
    <w:rsid w:val="00333A09"/>
    <w:rsid w:val="00340C12"/>
    <w:rsid w:val="00341D2F"/>
    <w:rsid w:val="00346711"/>
    <w:rsid w:val="00346F65"/>
    <w:rsid w:val="00350E92"/>
    <w:rsid w:val="00351960"/>
    <w:rsid w:val="00361B21"/>
    <w:rsid w:val="00364DEF"/>
    <w:rsid w:val="00372B86"/>
    <w:rsid w:val="00372E79"/>
    <w:rsid w:val="00377D14"/>
    <w:rsid w:val="003831B8"/>
    <w:rsid w:val="00383913"/>
    <w:rsid w:val="00385A1A"/>
    <w:rsid w:val="00390031"/>
    <w:rsid w:val="00391516"/>
    <w:rsid w:val="003949D8"/>
    <w:rsid w:val="00395F3F"/>
    <w:rsid w:val="00396879"/>
    <w:rsid w:val="00396E2E"/>
    <w:rsid w:val="003A0626"/>
    <w:rsid w:val="003A2236"/>
    <w:rsid w:val="003A64C8"/>
    <w:rsid w:val="003B1EEA"/>
    <w:rsid w:val="003B205F"/>
    <w:rsid w:val="003B51AE"/>
    <w:rsid w:val="003B5E5E"/>
    <w:rsid w:val="003C058D"/>
    <w:rsid w:val="003C08AE"/>
    <w:rsid w:val="003C2A17"/>
    <w:rsid w:val="003C6486"/>
    <w:rsid w:val="003D273F"/>
    <w:rsid w:val="003D721B"/>
    <w:rsid w:val="003E1632"/>
    <w:rsid w:val="003E1B9C"/>
    <w:rsid w:val="003E2422"/>
    <w:rsid w:val="003E6403"/>
    <w:rsid w:val="003E754B"/>
    <w:rsid w:val="003E7D4D"/>
    <w:rsid w:val="003F098A"/>
    <w:rsid w:val="003F56E7"/>
    <w:rsid w:val="003F6AA8"/>
    <w:rsid w:val="0040181D"/>
    <w:rsid w:val="00401B00"/>
    <w:rsid w:val="00401FDB"/>
    <w:rsid w:val="004028B7"/>
    <w:rsid w:val="00404218"/>
    <w:rsid w:val="004100E0"/>
    <w:rsid w:val="0041501D"/>
    <w:rsid w:val="004154AF"/>
    <w:rsid w:val="00421826"/>
    <w:rsid w:val="00421C90"/>
    <w:rsid w:val="00422481"/>
    <w:rsid w:val="00430866"/>
    <w:rsid w:val="00432423"/>
    <w:rsid w:val="00432F8C"/>
    <w:rsid w:val="00440189"/>
    <w:rsid w:val="00441C4B"/>
    <w:rsid w:val="00443C9C"/>
    <w:rsid w:val="00450117"/>
    <w:rsid w:val="00452F60"/>
    <w:rsid w:val="004530FA"/>
    <w:rsid w:val="00453BD5"/>
    <w:rsid w:val="0045542A"/>
    <w:rsid w:val="00467408"/>
    <w:rsid w:val="00467617"/>
    <w:rsid w:val="004730F9"/>
    <w:rsid w:val="004756CE"/>
    <w:rsid w:val="0047704D"/>
    <w:rsid w:val="0047711F"/>
    <w:rsid w:val="004771E3"/>
    <w:rsid w:val="004811D5"/>
    <w:rsid w:val="00482ACD"/>
    <w:rsid w:val="00484E76"/>
    <w:rsid w:val="00491875"/>
    <w:rsid w:val="00491A37"/>
    <w:rsid w:val="00495B5B"/>
    <w:rsid w:val="00496B3C"/>
    <w:rsid w:val="00497362"/>
    <w:rsid w:val="004A00CE"/>
    <w:rsid w:val="004A0805"/>
    <w:rsid w:val="004A15B9"/>
    <w:rsid w:val="004A2B64"/>
    <w:rsid w:val="004A414F"/>
    <w:rsid w:val="004B112D"/>
    <w:rsid w:val="004B1C0D"/>
    <w:rsid w:val="004B4A0B"/>
    <w:rsid w:val="004B5342"/>
    <w:rsid w:val="004B768A"/>
    <w:rsid w:val="004B77F1"/>
    <w:rsid w:val="004C16F4"/>
    <w:rsid w:val="004C24E9"/>
    <w:rsid w:val="004C52F3"/>
    <w:rsid w:val="004C6CE2"/>
    <w:rsid w:val="004D4279"/>
    <w:rsid w:val="004D6D38"/>
    <w:rsid w:val="004E0D85"/>
    <w:rsid w:val="004E0D9A"/>
    <w:rsid w:val="004E19C6"/>
    <w:rsid w:val="004E2160"/>
    <w:rsid w:val="004E342D"/>
    <w:rsid w:val="004E3AE0"/>
    <w:rsid w:val="004E4466"/>
    <w:rsid w:val="004F322D"/>
    <w:rsid w:val="004F5974"/>
    <w:rsid w:val="004F71F9"/>
    <w:rsid w:val="00500BFA"/>
    <w:rsid w:val="00501006"/>
    <w:rsid w:val="00502B7D"/>
    <w:rsid w:val="00506A52"/>
    <w:rsid w:val="00506FED"/>
    <w:rsid w:val="005079CD"/>
    <w:rsid w:val="00515BEE"/>
    <w:rsid w:val="00521458"/>
    <w:rsid w:val="00524DAB"/>
    <w:rsid w:val="005343CA"/>
    <w:rsid w:val="00540C38"/>
    <w:rsid w:val="0055367C"/>
    <w:rsid w:val="005571F8"/>
    <w:rsid w:val="00557BBF"/>
    <w:rsid w:val="00557C48"/>
    <w:rsid w:val="00560DF3"/>
    <w:rsid w:val="005616A3"/>
    <w:rsid w:val="00561FFF"/>
    <w:rsid w:val="00563A48"/>
    <w:rsid w:val="00565D9A"/>
    <w:rsid w:val="00567CA1"/>
    <w:rsid w:val="005746C2"/>
    <w:rsid w:val="00574A7F"/>
    <w:rsid w:val="0058138C"/>
    <w:rsid w:val="005815AF"/>
    <w:rsid w:val="0059222E"/>
    <w:rsid w:val="0059371C"/>
    <w:rsid w:val="00597CDE"/>
    <w:rsid w:val="005A132F"/>
    <w:rsid w:val="005A6735"/>
    <w:rsid w:val="005A6C3B"/>
    <w:rsid w:val="005B0235"/>
    <w:rsid w:val="005B20F0"/>
    <w:rsid w:val="005B2146"/>
    <w:rsid w:val="005B38DE"/>
    <w:rsid w:val="005C043A"/>
    <w:rsid w:val="005C45A8"/>
    <w:rsid w:val="005C7305"/>
    <w:rsid w:val="005D76D1"/>
    <w:rsid w:val="005E666C"/>
    <w:rsid w:val="005E7B8C"/>
    <w:rsid w:val="005F4436"/>
    <w:rsid w:val="00602225"/>
    <w:rsid w:val="00603AFC"/>
    <w:rsid w:val="006043D9"/>
    <w:rsid w:val="006050E5"/>
    <w:rsid w:val="00605267"/>
    <w:rsid w:val="00605397"/>
    <w:rsid w:val="00606D87"/>
    <w:rsid w:val="00607D42"/>
    <w:rsid w:val="006144F8"/>
    <w:rsid w:val="00615CD5"/>
    <w:rsid w:val="00617436"/>
    <w:rsid w:val="006200A2"/>
    <w:rsid w:val="006207A3"/>
    <w:rsid w:val="006244AE"/>
    <w:rsid w:val="00627B26"/>
    <w:rsid w:val="00632D76"/>
    <w:rsid w:val="00635D54"/>
    <w:rsid w:val="00635E3B"/>
    <w:rsid w:val="00637017"/>
    <w:rsid w:val="00640A19"/>
    <w:rsid w:val="006427CD"/>
    <w:rsid w:val="00643630"/>
    <w:rsid w:val="00644B40"/>
    <w:rsid w:val="00644F06"/>
    <w:rsid w:val="00645BD3"/>
    <w:rsid w:val="00645EB9"/>
    <w:rsid w:val="006514BD"/>
    <w:rsid w:val="00651762"/>
    <w:rsid w:val="006540D9"/>
    <w:rsid w:val="00654929"/>
    <w:rsid w:val="00656500"/>
    <w:rsid w:val="006569DE"/>
    <w:rsid w:val="00665659"/>
    <w:rsid w:val="006718B4"/>
    <w:rsid w:val="00671AF2"/>
    <w:rsid w:val="00671EE6"/>
    <w:rsid w:val="006732C4"/>
    <w:rsid w:val="00673322"/>
    <w:rsid w:val="006764DA"/>
    <w:rsid w:val="00676BE1"/>
    <w:rsid w:val="00677E8A"/>
    <w:rsid w:val="00686671"/>
    <w:rsid w:val="0068777C"/>
    <w:rsid w:val="00690E04"/>
    <w:rsid w:val="0069111E"/>
    <w:rsid w:val="00692913"/>
    <w:rsid w:val="00692E9A"/>
    <w:rsid w:val="00697548"/>
    <w:rsid w:val="006A29CD"/>
    <w:rsid w:val="006A36DD"/>
    <w:rsid w:val="006A52B9"/>
    <w:rsid w:val="006A7159"/>
    <w:rsid w:val="006B4EC3"/>
    <w:rsid w:val="006B70AF"/>
    <w:rsid w:val="006C1764"/>
    <w:rsid w:val="006C2728"/>
    <w:rsid w:val="006C3390"/>
    <w:rsid w:val="006C4488"/>
    <w:rsid w:val="006C544E"/>
    <w:rsid w:val="006D439A"/>
    <w:rsid w:val="006D4606"/>
    <w:rsid w:val="006E2E34"/>
    <w:rsid w:val="006E58C9"/>
    <w:rsid w:val="006E790F"/>
    <w:rsid w:val="006F22F4"/>
    <w:rsid w:val="00701F17"/>
    <w:rsid w:val="0070306B"/>
    <w:rsid w:val="00703885"/>
    <w:rsid w:val="00703AD1"/>
    <w:rsid w:val="00704764"/>
    <w:rsid w:val="007053EE"/>
    <w:rsid w:val="00706AE1"/>
    <w:rsid w:val="00712184"/>
    <w:rsid w:val="00713752"/>
    <w:rsid w:val="00713E47"/>
    <w:rsid w:val="00714C10"/>
    <w:rsid w:val="00717EF4"/>
    <w:rsid w:val="0072204B"/>
    <w:rsid w:val="00722957"/>
    <w:rsid w:val="007303F4"/>
    <w:rsid w:val="00730489"/>
    <w:rsid w:val="0073062A"/>
    <w:rsid w:val="007339FB"/>
    <w:rsid w:val="00735FB4"/>
    <w:rsid w:val="00740CFE"/>
    <w:rsid w:val="0074307D"/>
    <w:rsid w:val="00746E4C"/>
    <w:rsid w:val="00747416"/>
    <w:rsid w:val="00747993"/>
    <w:rsid w:val="00750244"/>
    <w:rsid w:val="00750535"/>
    <w:rsid w:val="007524BE"/>
    <w:rsid w:val="00756AAD"/>
    <w:rsid w:val="00756B3F"/>
    <w:rsid w:val="00756C62"/>
    <w:rsid w:val="007570C0"/>
    <w:rsid w:val="00761F5B"/>
    <w:rsid w:val="00763B91"/>
    <w:rsid w:val="0076415D"/>
    <w:rsid w:val="0076764F"/>
    <w:rsid w:val="00773FCE"/>
    <w:rsid w:val="007751AD"/>
    <w:rsid w:val="007776A5"/>
    <w:rsid w:val="0078053E"/>
    <w:rsid w:val="00785A38"/>
    <w:rsid w:val="00786C2C"/>
    <w:rsid w:val="00791306"/>
    <w:rsid w:val="00792C93"/>
    <w:rsid w:val="0079329F"/>
    <w:rsid w:val="0079670C"/>
    <w:rsid w:val="007A1A9B"/>
    <w:rsid w:val="007A382B"/>
    <w:rsid w:val="007A6265"/>
    <w:rsid w:val="007B2187"/>
    <w:rsid w:val="007B2954"/>
    <w:rsid w:val="007B3139"/>
    <w:rsid w:val="007B4D2E"/>
    <w:rsid w:val="007C2D3A"/>
    <w:rsid w:val="007C4058"/>
    <w:rsid w:val="007C4157"/>
    <w:rsid w:val="007C43CB"/>
    <w:rsid w:val="007D62AE"/>
    <w:rsid w:val="007E016C"/>
    <w:rsid w:val="007E1759"/>
    <w:rsid w:val="007E441B"/>
    <w:rsid w:val="007E5157"/>
    <w:rsid w:val="007E7B42"/>
    <w:rsid w:val="007E7ECA"/>
    <w:rsid w:val="007F1A32"/>
    <w:rsid w:val="008029D2"/>
    <w:rsid w:val="00804718"/>
    <w:rsid w:val="00804DBE"/>
    <w:rsid w:val="00805C29"/>
    <w:rsid w:val="00806EF2"/>
    <w:rsid w:val="00810451"/>
    <w:rsid w:val="00822622"/>
    <w:rsid w:val="00824E3D"/>
    <w:rsid w:val="00832493"/>
    <w:rsid w:val="0083278F"/>
    <w:rsid w:val="00833AD9"/>
    <w:rsid w:val="008340E7"/>
    <w:rsid w:val="008342F3"/>
    <w:rsid w:val="00835A1D"/>
    <w:rsid w:val="00835A47"/>
    <w:rsid w:val="00841042"/>
    <w:rsid w:val="00844861"/>
    <w:rsid w:val="00850977"/>
    <w:rsid w:val="008524C9"/>
    <w:rsid w:val="00852548"/>
    <w:rsid w:val="00852688"/>
    <w:rsid w:val="0085394F"/>
    <w:rsid w:val="00855579"/>
    <w:rsid w:val="00865D45"/>
    <w:rsid w:val="00866360"/>
    <w:rsid w:val="008713A1"/>
    <w:rsid w:val="00874DC4"/>
    <w:rsid w:val="008750AA"/>
    <w:rsid w:val="00876009"/>
    <w:rsid w:val="008812EC"/>
    <w:rsid w:val="00881D59"/>
    <w:rsid w:val="00883012"/>
    <w:rsid w:val="0088595A"/>
    <w:rsid w:val="008913E6"/>
    <w:rsid w:val="008A2D21"/>
    <w:rsid w:val="008A3731"/>
    <w:rsid w:val="008B0726"/>
    <w:rsid w:val="008B40A9"/>
    <w:rsid w:val="008C2A2C"/>
    <w:rsid w:val="008C5E1A"/>
    <w:rsid w:val="008D00C8"/>
    <w:rsid w:val="008D3396"/>
    <w:rsid w:val="008D3910"/>
    <w:rsid w:val="008D4AF0"/>
    <w:rsid w:val="008E06DE"/>
    <w:rsid w:val="008E0BCF"/>
    <w:rsid w:val="008E6873"/>
    <w:rsid w:val="008E72E7"/>
    <w:rsid w:val="008E7818"/>
    <w:rsid w:val="008E7AAE"/>
    <w:rsid w:val="008F1FC7"/>
    <w:rsid w:val="008F37DA"/>
    <w:rsid w:val="008F7869"/>
    <w:rsid w:val="008F7BED"/>
    <w:rsid w:val="0090051A"/>
    <w:rsid w:val="009057B0"/>
    <w:rsid w:val="0091072A"/>
    <w:rsid w:val="00911269"/>
    <w:rsid w:val="0091208D"/>
    <w:rsid w:val="009144AB"/>
    <w:rsid w:val="00915CCF"/>
    <w:rsid w:val="00922F12"/>
    <w:rsid w:val="00926DE1"/>
    <w:rsid w:val="00930BFE"/>
    <w:rsid w:val="009364B6"/>
    <w:rsid w:val="00943B1E"/>
    <w:rsid w:val="00944EE2"/>
    <w:rsid w:val="0094577F"/>
    <w:rsid w:val="00947C17"/>
    <w:rsid w:val="00952AD9"/>
    <w:rsid w:val="00956C0E"/>
    <w:rsid w:val="009610CC"/>
    <w:rsid w:val="0096155B"/>
    <w:rsid w:val="00962EFF"/>
    <w:rsid w:val="009656BA"/>
    <w:rsid w:val="0097030A"/>
    <w:rsid w:val="00976600"/>
    <w:rsid w:val="00976B79"/>
    <w:rsid w:val="00977059"/>
    <w:rsid w:val="00980281"/>
    <w:rsid w:val="00982B25"/>
    <w:rsid w:val="009869D5"/>
    <w:rsid w:val="00986FDA"/>
    <w:rsid w:val="00990396"/>
    <w:rsid w:val="00990947"/>
    <w:rsid w:val="009931DB"/>
    <w:rsid w:val="00993A0D"/>
    <w:rsid w:val="00994E46"/>
    <w:rsid w:val="009A2528"/>
    <w:rsid w:val="009A2D13"/>
    <w:rsid w:val="009A57D7"/>
    <w:rsid w:val="009A715A"/>
    <w:rsid w:val="009A71BB"/>
    <w:rsid w:val="009B477E"/>
    <w:rsid w:val="009B6156"/>
    <w:rsid w:val="009B7213"/>
    <w:rsid w:val="009C191D"/>
    <w:rsid w:val="009C2A48"/>
    <w:rsid w:val="009C31D2"/>
    <w:rsid w:val="009C540C"/>
    <w:rsid w:val="009C6CEE"/>
    <w:rsid w:val="009D08DB"/>
    <w:rsid w:val="009D55EB"/>
    <w:rsid w:val="009E0992"/>
    <w:rsid w:val="009E1155"/>
    <w:rsid w:val="009E3DC6"/>
    <w:rsid w:val="009E5D06"/>
    <w:rsid w:val="009E5DB6"/>
    <w:rsid w:val="009F04EC"/>
    <w:rsid w:val="009F0633"/>
    <w:rsid w:val="009F06C2"/>
    <w:rsid w:val="00A0268C"/>
    <w:rsid w:val="00A06605"/>
    <w:rsid w:val="00A20BA9"/>
    <w:rsid w:val="00A2203E"/>
    <w:rsid w:val="00A25E99"/>
    <w:rsid w:val="00A33389"/>
    <w:rsid w:val="00A3529F"/>
    <w:rsid w:val="00A36B4D"/>
    <w:rsid w:val="00A37724"/>
    <w:rsid w:val="00A41317"/>
    <w:rsid w:val="00A4454C"/>
    <w:rsid w:val="00A472E3"/>
    <w:rsid w:val="00A5014F"/>
    <w:rsid w:val="00A54573"/>
    <w:rsid w:val="00A56A44"/>
    <w:rsid w:val="00A5736D"/>
    <w:rsid w:val="00A607A0"/>
    <w:rsid w:val="00A62929"/>
    <w:rsid w:val="00A63813"/>
    <w:rsid w:val="00A64988"/>
    <w:rsid w:val="00A6595E"/>
    <w:rsid w:val="00A7172F"/>
    <w:rsid w:val="00A725C2"/>
    <w:rsid w:val="00A77DF4"/>
    <w:rsid w:val="00A81DD6"/>
    <w:rsid w:val="00A823BC"/>
    <w:rsid w:val="00A853D3"/>
    <w:rsid w:val="00A8687D"/>
    <w:rsid w:val="00A932DC"/>
    <w:rsid w:val="00A93FDF"/>
    <w:rsid w:val="00AA22F0"/>
    <w:rsid w:val="00AA4F0E"/>
    <w:rsid w:val="00AA7F37"/>
    <w:rsid w:val="00AB0B69"/>
    <w:rsid w:val="00AB28C2"/>
    <w:rsid w:val="00AC09BF"/>
    <w:rsid w:val="00AC4D4D"/>
    <w:rsid w:val="00AD0138"/>
    <w:rsid w:val="00AD1CE7"/>
    <w:rsid w:val="00AE0092"/>
    <w:rsid w:val="00AE07EF"/>
    <w:rsid w:val="00AE2DD0"/>
    <w:rsid w:val="00AE3590"/>
    <w:rsid w:val="00AE39C2"/>
    <w:rsid w:val="00AE59D0"/>
    <w:rsid w:val="00AF34C7"/>
    <w:rsid w:val="00AF59FF"/>
    <w:rsid w:val="00B017E1"/>
    <w:rsid w:val="00B02304"/>
    <w:rsid w:val="00B04CD7"/>
    <w:rsid w:val="00B05DCB"/>
    <w:rsid w:val="00B1225F"/>
    <w:rsid w:val="00B12BA2"/>
    <w:rsid w:val="00B136F5"/>
    <w:rsid w:val="00B14332"/>
    <w:rsid w:val="00B14EA5"/>
    <w:rsid w:val="00B15B24"/>
    <w:rsid w:val="00B21E75"/>
    <w:rsid w:val="00B23361"/>
    <w:rsid w:val="00B243BA"/>
    <w:rsid w:val="00B26B81"/>
    <w:rsid w:val="00B357C0"/>
    <w:rsid w:val="00B37E72"/>
    <w:rsid w:val="00B419CB"/>
    <w:rsid w:val="00B4373E"/>
    <w:rsid w:val="00B5030B"/>
    <w:rsid w:val="00B50BFE"/>
    <w:rsid w:val="00B549A1"/>
    <w:rsid w:val="00B64A6B"/>
    <w:rsid w:val="00B84076"/>
    <w:rsid w:val="00B85051"/>
    <w:rsid w:val="00B97668"/>
    <w:rsid w:val="00B979DC"/>
    <w:rsid w:val="00BA0E1E"/>
    <w:rsid w:val="00BA2F59"/>
    <w:rsid w:val="00BA4AC1"/>
    <w:rsid w:val="00BA5158"/>
    <w:rsid w:val="00BA6624"/>
    <w:rsid w:val="00BA6D67"/>
    <w:rsid w:val="00BB0BED"/>
    <w:rsid w:val="00BB23E7"/>
    <w:rsid w:val="00BB2EBC"/>
    <w:rsid w:val="00BC51E8"/>
    <w:rsid w:val="00BD00D2"/>
    <w:rsid w:val="00BD3E90"/>
    <w:rsid w:val="00BD7CED"/>
    <w:rsid w:val="00BE0F0D"/>
    <w:rsid w:val="00BE7F7B"/>
    <w:rsid w:val="00BE7F83"/>
    <w:rsid w:val="00BF18AC"/>
    <w:rsid w:val="00BF7392"/>
    <w:rsid w:val="00C01341"/>
    <w:rsid w:val="00C01827"/>
    <w:rsid w:val="00C019E3"/>
    <w:rsid w:val="00C01E5B"/>
    <w:rsid w:val="00C0257E"/>
    <w:rsid w:val="00C02775"/>
    <w:rsid w:val="00C02923"/>
    <w:rsid w:val="00C04FA5"/>
    <w:rsid w:val="00C075DB"/>
    <w:rsid w:val="00C13C52"/>
    <w:rsid w:val="00C159F6"/>
    <w:rsid w:val="00C16656"/>
    <w:rsid w:val="00C23DD8"/>
    <w:rsid w:val="00C27D6A"/>
    <w:rsid w:val="00C30AC0"/>
    <w:rsid w:val="00C337DF"/>
    <w:rsid w:val="00C40193"/>
    <w:rsid w:val="00C43495"/>
    <w:rsid w:val="00C44780"/>
    <w:rsid w:val="00C4630B"/>
    <w:rsid w:val="00C4632A"/>
    <w:rsid w:val="00C468EA"/>
    <w:rsid w:val="00C47932"/>
    <w:rsid w:val="00C47F9A"/>
    <w:rsid w:val="00C51D64"/>
    <w:rsid w:val="00C51FE6"/>
    <w:rsid w:val="00C542A2"/>
    <w:rsid w:val="00C54820"/>
    <w:rsid w:val="00C616A4"/>
    <w:rsid w:val="00C61DA5"/>
    <w:rsid w:val="00C62686"/>
    <w:rsid w:val="00C65EAE"/>
    <w:rsid w:val="00C6622B"/>
    <w:rsid w:val="00C66C7C"/>
    <w:rsid w:val="00C6783D"/>
    <w:rsid w:val="00C73400"/>
    <w:rsid w:val="00C73837"/>
    <w:rsid w:val="00C74D99"/>
    <w:rsid w:val="00C76A43"/>
    <w:rsid w:val="00C76DD1"/>
    <w:rsid w:val="00C777C8"/>
    <w:rsid w:val="00C815FD"/>
    <w:rsid w:val="00C82F1A"/>
    <w:rsid w:val="00C90AC4"/>
    <w:rsid w:val="00C933F1"/>
    <w:rsid w:val="00C966D2"/>
    <w:rsid w:val="00CA26F8"/>
    <w:rsid w:val="00CA51CE"/>
    <w:rsid w:val="00CB0A67"/>
    <w:rsid w:val="00CB1599"/>
    <w:rsid w:val="00CB419A"/>
    <w:rsid w:val="00CB61CC"/>
    <w:rsid w:val="00CB680A"/>
    <w:rsid w:val="00CB6F33"/>
    <w:rsid w:val="00CB71BB"/>
    <w:rsid w:val="00CC0F90"/>
    <w:rsid w:val="00CC2614"/>
    <w:rsid w:val="00CC2E7A"/>
    <w:rsid w:val="00CC38AC"/>
    <w:rsid w:val="00CC7F73"/>
    <w:rsid w:val="00CD1273"/>
    <w:rsid w:val="00CD1E63"/>
    <w:rsid w:val="00CD3759"/>
    <w:rsid w:val="00CE31B7"/>
    <w:rsid w:val="00CE41D7"/>
    <w:rsid w:val="00CE7B64"/>
    <w:rsid w:val="00CF2690"/>
    <w:rsid w:val="00CF28AC"/>
    <w:rsid w:val="00CF3193"/>
    <w:rsid w:val="00D03179"/>
    <w:rsid w:val="00D078F4"/>
    <w:rsid w:val="00D135E9"/>
    <w:rsid w:val="00D13F6B"/>
    <w:rsid w:val="00D2053E"/>
    <w:rsid w:val="00D212D7"/>
    <w:rsid w:val="00D21336"/>
    <w:rsid w:val="00D21537"/>
    <w:rsid w:val="00D24F81"/>
    <w:rsid w:val="00D259FF"/>
    <w:rsid w:val="00D26BA3"/>
    <w:rsid w:val="00D30C6A"/>
    <w:rsid w:val="00D32F95"/>
    <w:rsid w:val="00D33992"/>
    <w:rsid w:val="00D35706"/>
    <w:rsid w:val="00D41B94"/>
    <w:rsid w:val="00D4221E"/>
    <w:rsid w:val="00D45387"/>
    <w:rsid w:val="00D4581C"/>
    <w:rsid w:val="00D46139"/>
    <w:rsid w:val="00D4665E"/>
    <w:rsid w:val="00D62831"/>
    <w:rsid w:val="00D6677E"/>
    <w:rsid w:val="00D7036F"/>
    <w:rsid w:val="00D72BD2"/>
    <w:rsid w:val="00D81B24"/>
    <w:rsid w:val="00D81C03"/>
    <w:rsid w:val="00D827F6"/>
    <w:rsid w:val="00D83290"/>
    <w:rsid w:val="00D85503"/>
    <w:rsid w:val="00D878E0"/>
    <w:rsid w:val="00D87CE2"/>
    <w:rsid w:val="00D93EEE"/>
    <w:rsid w:val="00D96F08"/>
    <w:rsid w:val="00DA7B96"/>
    <w:rsid w:val="00DA7FCC"/>
    <w:rsid w:val="00DB28F8"/>
    <w:rsid w:val="00DB72BC"/>
    <w:rsid w:val="00DC10AD"/>
    <w:rsid w:val="00DC1D23"/>
    <w:rsid w:val="00DC38BF"/>
    <w:rsid w:val="00DC41B4"/>
    <w:rsid w:val="00DC6D26"/>
    <w:rsid w:val="00DD0D7C"/>
    <w:rsid w:val="00DD3929"/>
    <w:rsid w:val="00DD3EA7"/>
    <w:rsid w:val="00DE006D"/>
    <w:rsid w:val="00DE19C9"/>
    <w:rsid w:val="00DE3ACD"/>
    <w:rsid w:val="00DE4C1A"/>
    <w:rsid w:val="00DE6ED3"/>
    <w:rsid w:val="00DF0970"/>
    <w:rsid w:val="00DF1CDF"/>
    <w:rsid w:val="00DF2FC2"/>
    <w:rsid w:val="00DF4836"/>
    <w:rsid w:val="00E017C0"/>
    <w:rsid w:val="00E0227E"/>
    <w:rsid w:val="00E04D95"/>
    <w:rsid w:val="00E0530A"/>
    <w:rsid w:val="00E06B5B"/>
    <w:rsid w:val="00E1552F"/>
    <w:rsid w:val="00E163F3"/>
    <w:rsid w:val="00E17C17"/>
    <w:rsid w:val="00E214B7"/>
    <w:rsid w:val="00E24466"/>
    <w:rsid w:val="00E26A0E"/>
    <w:rsid w:val="00E317AB"/>
    <w:rsid w:val="00E32096"/>
    <w:rsid w:val="00E350C9"/>
    <w:rsid w:val="00E35AAE"/>
    <w:rsid w:val="00E4434A"/>
    <w:rsid w:val="00E44416"/>
    <w:rsid w:val="00E51D5F"/>
    <w:rsid w:val="00E54535"/>
    <w:rsid w:val="00E61A0D"/>
    <w:rsid w:val="00E61C1E"/>
    <w:rsid w:val="00E631DB"/>
    <w:rsid w:val="00E647F5"/>
    <w:rsid w:val="00E65F17"/>
    <w:rsid w:val="00E670B4"/>
    <w:rsid w:val="00E674F8"/>
    <w:rsid w:val="00E67BF2"/>
    <w:rsid w:val="00E72F89"/>
    <w:rsid w:val="00E736AE"/>
    <w:rsid w:val="00E74BA1"/>
    <w:rsid w:val="00E759A7"/>
    <w:rsid w:val="00E75B7E"/>
    <w:rsid w:val="00E75CA2"/>
    <w:rsid w:val="00E8193D"/>
    <w:rsid w:val="00E822CB"/>
    <w:rsid w:val="00E8667A"/>
    <w:rsid w:val="00E86F18"/>
    <w:rsid w:val="00E903D1"/>
    <w:rsid w:val="00E91CDA"/>
    <w:rsid w:val="00EA112B"/>
    <w:rsid w:val="00EA34B0"/>
    <w:rsid w:val="00EA450D"/>
    <w:rsid w:val="00EA45FB"/>
    <w:rsid w:val="00EA5943"/>
    <w:rsid w:val="00EA657B"/>
    <w:rsid w:val="00EA756B"/>
    <w:rsid w:val="00EB0495"/>
    <w:rsid w:val="00EB1081"/>
    <w:rsid w:val="00EB2E01"/>
    <w:rsid w:val="00EB387A"/>
    <w:rsid w:val="00EB3F61"/>
    <w:rsid w:val="00EB4C9A"/>
    <w:rsid w:val="00EB699F"/>
    <w:rsid w:val="00EB715E"/>
    <w:rsid w:val="00EC1B05"/>
    <w:rsid w:val="00EC64E0"/>
    <w:rsid w:val="00ED0AF9"/>
    <w:rsid w:val="00ED183D"/>
    <w:rsid w:val="00ED46EB"/>
    <w:rsid w:val="00EE4353"/>
    <w:rsid w:val="00EE5314"/>
    <w:rsid w:val="00EF1636"/>
    <w:rsid w:val="00EF2B23"/>
    <w:rsid w:val="00EF2C60"/>
    <w:rsid w:val="00EF3578"/>
    <w:rsid w:val="00EF363C"/>
    <w:rsid w:val="00EF7CD4"/>
    <w:rsid w:val="00F00B0F"/>
    <w:rsid w:val="00F01A27"/>
    <w:rsid w:val="00F03C01"/>
    <w:rsid w:val="00F03EDD"/>
    <w:rsid w:val="00F14C33"/>
    <w:rsid w:val="00F168AF"/>
    <w:rsid w:val="00F2260E"/>
    <w:rsid w:val="00F22E1C"/>
    <w:rsid w:val="00F277F6"/>
    <w:rsid w:val="00F31E8E"/>
    <w:rsid w:val="00F4324D"/>
    <w:rsid w:val="00F4514C"/>
    <w:rsid w:val="00F46CD3"/>
    <w:rsid w:val="00F62250"/>
    <w:rsid w:val="00F624AF"/>
    <w:rsid w:val="00F632F4"/>
    <w:rsid w:val="00F64104"/>
    <w:rsid w:val="00F70CEF"/>
    <w:rsid w:val="00F73446"/>
    <w:rsid w:val="00F75E09"/>
    <w:rsid w:val="00F80B0C"/>
    <w:rsid w:val="00F80F2D"/>
    <w:rsid w:val="00F8265C"/>
    <w:rsid w:val="00F8646B"/>
    <w:rsid w:val="00F9261C"/>
    <w:rsid w:val="00F97363"/>
    <w:rsid w:val="00FA3D51"/>
    <w:rsid w:val="00FA41D4"/>
    <w:rsid w:val="00FA782E"/>
    <w:rsid w:val="00FB1FBF"/>
    <w:rsid w:val="00FB3532"/>
    <w:rsid w:val="00FB44AC"/>
    <w:rsid w:val="00FB5CBE"/>
    <w:rsid w:val="00FC3ABE"/>
    <w:rsid w:val="00FC4916"/>
    <w:rsid w:val="00FD3CD1"/>
    <w:rsid w:val="00FE1032"/>
    <w:rsid w:val="00FE1564"/>
    <w:rsid w:val="00FE6068"/>
    <w:rsid w:val="00FF1B1D"/>
    <w:rsid w:val="00FF28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lang w:eastAsia="ja-JP"/>
    </w:rPr>
  </w:style>
  <w:style w:type="paragraph" w:styleId="Heading2">
    <w:name w:val="heading 2"/>
    <w:basedOn w:val="Normal"/>
    <w:next w:val="Normal"/>
    <w:link w:val="Heading2Char"/>
    <w:qFormat/>
    <w:rsid w:val="00C01E5B"/>
    <w:pPr>
      <w:keepNext/>
      <w:jc w:val="center"/>
      <w:outlineLvl w:val="1"/>
    </w:pPr>
    <w:rPr>
      <w:rFonts w:ascii=".VnTimeH" w:eastAsia="Times New Roman" w:hAnsi=".VnTimeH"/>
      <w:b/>
      <w:bCs/>
      <w:sz w:val="24"/>
      <w:szCs w:val="24"/>
      <w:lang w:eastAsia="en-US"/>
    </w:rPr>
  </w:style>
  <w:style w:type="paragraph" w:styleId="Heading3">
    <w:name w:val="heading 3"/>
    <w:basedOn w:val="Normal"/>
    <w:next w:val="Normal"/>
    <w:link w:val="Heading3Char"/>
    <w:qFormat/>
    <w:rsid w:val="00C01E5B"/>
    <w:pPr>
      <w:keepNext/>
      <w:jc w:val="center"/>
      <w:outlineLvl w:val="2"/>
    </w:pPr>
    <w:rPr>
      <w:rFonts w:ascii=".VnAristote" w:eastAsia="Times New Roman" w:hAnsi=".VnAristote"/>
      <w:b/>
      <w:bCs/>
      <w:szCs w:val="24"/>
      <w:lang w:eastAsia="en-US"/>
    </w:rPr>
  </w:style>
  <w:style w:type="paragraph" w:styleId="Heading4">
    <w:name w:val="heading 4"/>
    <w:basedOn w:val="Normal"/>
    <w:next w:val="Normal"/>
    <w:link w:val="Heading4Char"/>
    <w:qFormat/>
    <w:rsid w:val="00C01E5B"/>
    <w:pPr>
      <w:keepNext/>
      <w:jc w:val="center"/>
      <w:outlineLvl w:val="3"/>
    </w:pPr>
    <w:rPr>
      <w:rFonts w:ascii=".VnTimeH" w:eastAsia="Times New Roman" w:hAnsi=".VnTimeH" w:cs="Arial"/>
      <w:b/>
      <w:bCs/>
      <w:sz w:val="26"/>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link w:val="Heading2"/>
    <w:rsid w:val="00C01E5B"/>
    <w:rPr>
      <w:rFonts w:ascii=".VnTimeH" w:hAnsi=".VnTimeH"/>
      <w:b/>
      <w:bCs/>
      <w:sz w:val="24"/>
      <w:szCs w:val="24"/>
      <w:lang w:val="en-US" w:eastAsia="en-US" w:bidi="ar-SA"/>
    </w:rPr>
  </w:style>
  <w:style w:type="character" w:customStyle="1" w:styleId="Heading3Char">
    <w:name w:val="Heading 3 Char"/>
    <w:link w:val="Heading3"/>
    <w:rsid w:val="00C01E5B"/>
    <w:rPr>
      <w:rFonts w:ascii=".VnAristote" w:hAnsi=".VnAristote"/>
      <w:b/>
      <w:bCs/>
      <w:sz w:val="28"/>
      <w:szCs w:val="24"/>
      <w:lang w:val="en-US" w:eastAsia="en-US" w:bidi="ar-SA"/>
    </w:rPr>
  </w:style>
  <w:style w:type="character" w:customStyle="1" w:styleId="Heading4Char">
    <w:name w:val="Heading 4 Char"/>
    <w:link w:val="Heading4"/>
    <w:rsid w:val="00C01E5B"/>
    <w:rPr>
      <w:rFonts w:ascii=".VnTimeH" w:hAnsi=".VnTimeH" w:cs="Arial"/>
      <w:b/>
      <w:bCs/>
      <w:sz w:val="26"/>
      <w:szCs w:val="24"/>
      <w:lang w:val="en-US" w:eastAsia="en-US" w:bidi="ar-SA"/>
    </w:rPr>
  </w:style>
  <w:style w:type="paragraph" w:styleId="ListParagraph">
    <w:name w:val="List Paragraph"/>
    <w:basedOn w:val="Normal"/>
    <w:qFormat/>
    <w:rsid w:val="00C01E5B"/>
    <w:pPr>
      <w:spacing w:after="200" w:line="276" w:lineRule="auto"/>
      <w:ind w:left="720"/>
      <w:contextualSpacing/>
    </w:pPr>
    <w:rPr>
      <w:rFonts w:ascii="Calibri" w:eastAsia="Calibri" w:hAnsi="Calibri"/>
      <w:sz w:val="22"/>
      <w:szCs w:val="22"/>
      <w:lang w:eastAsia="en-US"/>
    </w:rPr>
  </w:style>
  <w:style w:type="paragraph" w:customStyle="1" w:styleId="CharCharCharChar">
    <w:name w:val="Char Char Char Char"/>
    <w:basedOn w:val="Normal"/>
    <w:rsid w:val="005F4436"/>
    <w:pPr>
      <w:spacing w:after="160" w:line="240" w:lineRule="exact"/>
    </w:pPr>
    <w:rPr>
      <w:rFonts w:ascii="Tahoma" w:eastAsia="PMingLiU" w:hAnsi="Tahoma"/>
      <w:sz w:val="20"/>
      <w:szCs w:val="20"/>
      <w:lang w:eastAsia="en-US"/>
    </w:rPr>
  </w:style>
  <w:style w:type="paragraph" w:styleId="Footer">
    <w:name w:val="footer"/>
    <w:basedOn w:val="Normal"/>
    <w:rsid w:val="006427CD"/>
    <w:pPr>
      <w:tabs>
        <w:tab w:val="center" w:pos="4320"/>
        <w:tab w:val="right" w:pos="8640"/>
      </w:tabs>
    </w:pPr>
  </w:style>
  <w:style w:type="character" w:styleId="PageNumber">
    <w:name w:val="page number"/>
    <w:basedOn w:val="DefaultParagraphFont"/>
    <w:rsid w:val="006427CD"/>
  </w:style>
  <w:style w:type="paragraph" w:customStyle="1" w:styleId="Char">
    <w:name w:val="Char"/>
    <w:basedOn w:val="Normal"/>
    <w:rsid w:val="007524BE"/>
    <w:pPr>
      <w:widowControl w:val="0"/>
      <w:jc w:val="both"/>
    </w:pPr>
    <w:rPr>
      <w:rFonts w:eastAsia="SimSun"/>
      <w:kern w:val="2"/>
      <w:sz w:val="24"/>
      <w:szCs w:val="24"/>
      <w:lang w:eastAsia="zh-CN"/>
    </w:rPr>
  </w:style>
  <w:style w:type="paragraph" w:styleId="Header">
    <w:name w:val="header"/>
    <w:basedOn w:val="Normal"/>
    <w:link w:val="HeaderChar"/>
    <w:rsid w:val="00E0227E"/>
    <w:pPr>
      <w:tabs>
        <w:tab w:val="center" w:pos="4320"/>
        <w:tab w:val="right" w:pos="8640"/>
      </w:tabs>
    </w:pPr>
  </w:style>
  <w:style w:type="character" w:styleId="Hyperlink">
    <w:name w:val="Hyperlink"/>
    <w:rsid w:val="000241DA"/>
    <w:rPr>
      <w:color w:val="0000FF"/>
      <w:u w:val="single"/>
    </w:rPr>
  </w:style>
  <w:style w:type="character" w:customStyle="1" w:styleId="HeaderChar">
    <w:name w:val="Header Char"/>
    <w:link w:val="Header"/>
    <w:rsid w:val="00EB0495"/>
    <w:rPr>
      <w:sz w:val="28"/>
      <w:szCs w:val="28"/>
      <w:lang w:eastAsia="ja-JP"/>
    </w:rPr>
  </w:style>
  <w:style w:type="paragraph" w:styleId="BalloonText">
    <w:name w:val="Balloon Text"/>
    <w:basedOn w:val="Normal"/>
    <w:link w:val="BalloonTextChar"/>
    <w:rsid w:val="00372B86"/>
    <w:rPr>
      <w:rFonts w:ascii="Segoe UI" w:hAnsi="Segoe UI" w:cs="Segoe UI"/>
      <w:sz w:val="18"/>
      <w:szCs w:val="18"/>
    </w:rPr>
  </w:style>
  <w:style w:type="character" w:customStyle="1" w:styleId="BalloonTextChar">
    <w:name w:val="Balloon Text Char"/>
    <w:link w:val="BalloonText"/>
    <w:rsid w:val="00372B86"/>
    <w:rPr>
      <w:rFonts w:ascii="Segoe UI" w:hAnsi="Segoe UI" w:cs="Segoe UI"/>
      <w:sz w:val="18"/>
      <w:szCs w:val="18"/>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UBND TỈNH CAO BẰNG</vt:lpstr>
    </vt:vector>
  </TitlesOfParts>
  <Company>HOME</Company>
  <LinksUpToDate>false</LinksUpToDate>
  <CharactersWithSpaces>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CAO BẰNG</dc:title>
  <dc:creator>NongIchThuong</dc:creator>
  <cp:lastModifiedBy>Des</cp:lastModifiedBy>
  <cp:revision>2</cp:revision>
  <cp:lastPrinted>2014-12-31T02:54:00Z</cp:lastPrinted>
  <dcterms:created xsi:type="dcterms:W3CDTF">2016-03-01T08:42:00Z</dcterms:created>
  <dcterms:modified xsi:type="dcterms:W3CDTF">2016-03-01T08:42:00Z</dcterms:modified>
</cp:coreProperties>
</file>